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B8AC" w14:textId="77777777" w:rsidR="00621887" w:rsidRPr="00621887" w:rsidRDefault="00621887" w:rsidP="00A808A7">
      <w:pPr>
        <w:spacing w:after="240" w:line="324" w:lineRule="auto"/>
        <w:jc w:val="center"/>
        <w:rPr>
          <w:b/>
          <w:noProof/>
          <w:sz w:val="40"/>
          <w:szCs w:val="40"/>
          <w:u w:val="single"/>
          <w:lang w:val="it-IT"/>
        </w:rPr>
      </w:pPr>
      <w:r w:rsidRPr="00621887">
        <w:rPr>
          <w:b/>
          <w:noProof/>
          <w:sz w:val="40"/>
          <w:szCs w:val="40"/>
          <w:u w:val="single"/>
          <w:lang w:val="it-IT"/>
        </w:rPr>
        <w:t>Verwendung des Konjuktivs im HS</w:t>
      </w:r>
    </w:p>
    <w:p w14:paraId="435F916D" w14:textId="77777777" w:rsidR="00B129EE" w:rsidRPr="005158E3" w:rsidRDefault="00B129EE" w:rsidP="00A808A7">
      <w:pPr>
        <w:tabs>
          <w:tab w:val="left" w:leader="underscore" w:pos="10206"/>
          <w:tab w:val="left" w:pos="10490"/>
        </w:tabs>
        <w:spacing w:after="120" w:line="324" w:lineRule="auto"/>
        <w:jc w:val="center"/>
        <w:rPr>
          <w:b/>
          <w:noProof/>
          <w:sz w:val="40"/>
          <w:szCs w:val="40"/>
          <w:lang w:val="it-IT"/>
        </w:rPr>
      </w:pPr>
      <w:r w:rsidRPr="005158E3">
        <w:rPr>
          <w:b/>
          <w:noProof/>
          <w:sz w:val="40"/>
          <w:szCs w:val="40"/>
          <w:lang w:val="it-IT"/>
        </w:rPr>
        <w:t>Irrealis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7841"/>
        <w:gridCol w:w="7853"/>
      </w:tblGrid>
      <w:tr w:rsidR="00B129EE" w:rsidRPr="003246D7" w14:paraId="1E516126" w14:textId="77777777" w:rsidTr="003246D7">
        <w:trPr>
          <w:jc w:val="center"/>
        </w:trPr>
        <w:tc>
          <w:tcPr>
            <w:tcW w:w="7950" w:type="dxa"/>
            <w:tcBorders>
              <w:bottom w:val="dashed" w:sz="4" w:space="0" w:color="auto"/>
            </w:tcBorders>
          </w:tcPr>
          <w:p w14:paraId="445ACE80" w14:textId="77777777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b/>
                <w:noProof/>
                <w:sz w:val="40"/>
                <w:szCs w:val="40"/>
                <w:lang w:val="it-IT"/>
              </w:rPr>
            </w:pPr>
            <w:r w:rsidRPr="003246D7">
              <w:rPr>
                <w:b/>
                <w:noProof/>
                <w:sz w:val="40"/>
                <w:szCs w:val="40"/>
                <w:lang w:val="it-IT"/>
              </w:rPr>
              <w:t>der Gegenwart - Konj. Impf.:</w:t>
            </w:r>
          </w:p>
        </w:tc>
        <w:tc>
          <w:tcPr>
            <w:tcW w:w="7951" w:type="dxa"/>
            <w:tcBorders>
              <w:bottom w:val="dashed" w:sz="4" w:space="0" w:color="auto"/>
            </w:tcBorders>
          </w:tcPr>
          <w:p w14:paraId="6AB0DE69" w14:textId="77777777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b/>
                <w:noProof/>
                <w:sz w:val="40"/>
                <w:szCs w:val="40"/>
                <w:lang w:val="it-IT"/>
              </w:rPr>
            </w:pPr>
            <w:r w:rsidRPr="003246D7">
              <w:rPr>
                <w:b/>
                <w:noProof/>
                <w:sz w:val="40"/>
                <w:szCs w:val="40"/>
                <w:lang w:val="it-IT"/>
              </w:rPr>
              <w:t>der Vergangenheit - Konj. Plqpf.:</w:t>
            </w:r>
          </w:p>
        </w:tc>
      </w:tr>
      <w:tr w:rsidR="00B129EE" w:rsidRPr="003246D7" w14:paraId="149EF078" w14:textId="77777777" w:rsidTr="003246D7">
        <w:trPr>
          <w:jc w:val="center"/>
        </w:trPr>
        <w:tc>
          <w:tcPr>
            <w:tcW w:w="7950" w:type="dxa"/>
            <w:tcBorders>
              <w:top w:val="dashed" w:sz="4" w:space="0" w:color="auto"/>
              <w:bottom w:val="dotted" w:sz="4" w:space="0" w:color="auto"/>
            </w:tcBorders>
          </w:tcPr>
          <w:p w14:paraId="3308C413" w14:textId="77777777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Si coniunx uxorem ama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ret</w:t>
            </w:r>
            <w:r w:rsidRPr="003246D7">
              <w:rPr>
                <w:noProof/>
                <w:sz w:val="40"/>
                <w:szCs w:val="40"/>
                <w:lang w:val="it-IT"/>
              </w:rPr>
              <w:t>, eam non semper frauda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ret</w:t>
            </w:r>
            <w:r w:rsidRPr="003246D7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1"/>
            </w:r>
            <w:r w:rsidRPr="003246D7">
              <w:rPr>
                <w:noProof/>
                <w:sz w:val="40"/>
                <w:szCs w:val="40"/>
                <w:lang w:val="it-IT"/>
              </w:rPr>
              <w:t>.</w:t>
            </w:r>
          </w:p>
          <w:p w14:paraId="7256DB80" w14:textId="77777777" w:rsidR="00932857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84" w:hanging="284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Wenn der Ehemann seine Frau lieben 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würde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würde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 er sie nicht immer betrügen.</w:t>
            </w:r>
          </w:p>
          <w:p w14:paraId="092FAC19" w14:textId="77777777" w:rsidR="00932857" w:rsidRPr="003246D7" w:rsidRDefault="00932857" w:rsidP="004608FD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84" w:hanging="9"/>
              <w:rPr>
                <w:noProof/>
                <w:sz w:val="26"/>
                <w:szCs w:val="26"/>
                <w:lang w:val="it-IT"/>
              </w:rPr>
            </w:pPr>
            <w:r w:rsidRPr="003246D7">
              <w:rPr>
                <w:noProof/>
                <w:sz w:val="26"/>
                <w:szCs w:val="26"/>
                <w:lang w:val="it-IT"/>
              </w:rPr>
              <w:t>Wenn der Ehemann seine Frau liebte, betröge er sie nicht immer.</w:t>
            </w:r>
          </w:p>
        </w:tc>
        <w:tc>
          <w:tcPr>
            <w:tcW w:w="7951" w:type="dxa"/>
            <w:tcBorders>
              <w:top w:val="dashed" w:sz="4" w:space="0" w:color="auto"/>
              <w:bottom w:val="dotted" w:sz="4" w:space="0" w:color="auto"/>
            </w:tcBorders>
          </w:tcPr>
          <w:p w14:paraId="04E9F275" w14:textId="77777777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Si discipulus attentus fu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isset</w:t>
            </w:r>
            <w:r w:rsidRPr="003246D7">
              <w:rPr>
                <w:noProof/>
                <w:sz w:val="40"/>
                <w:szCs w:val="40"/>
                <w:lang w:val="it-IT"/>
              </w:rPr>
              <w:t>, magistro respondere potu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isse</w:t>
            </w:r>
            <w:r w:rsidRPr="003246D7">
              <w:rPr>
                <w:noProof/>
                <w:sz w:val="40"/>
                <w:szCs w:val="40"/>
                <w:lang w:val="it-IT"/>
              </w:rPr>
              <w:t>t.</w:t>
            </w:r>
          </w:p>
          <w:p w14:paraId="1E072EE6" w14:textId="77777777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Wenn der Schüler aufmerksam gewesen 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wäre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hätte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 er dem Lehrer antworten können.</w:t>
            </w:r>
          </w:p>
        </w:tc>
      </w:tr>
      <w:tr w:rsidR="00B129EE" w:rsidRPr="003246D7" w14:paraId="1A0821D9" w14:textId="77777777" w:rsidTr="003246D7">
        <w:trPr>
          <w:jc w:val="center"/>
        </w:trPr>
        <w:tc>
          <w:tcPr>
            <w:tcW w:w="7950" w:type="dxa"/>
            <w:tcBorders>
              <w:top w:val="dotted" w:sz="4" w:space="0" w:color="auto"/>
              <w:bottom w:val="dashed" w:sz="4" w:space="0" w:color="auto"/>
            </w:tcBorders>
          </w:tcPr>
          <w:p w14:paraId="307BE6F0" w14:textId="77777777" w:rsidR="00B129EE" w:rsidRPr="003246D7" w:rsidRDefault="009F6097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Utinam mihi satis pecuniarum es</w:t>
            </w:r>
            <w:r w:rsidRPr="003246D7">
              <w:rPr>
                <w:noProof/>
                <w:sz w:val="40"/>
                <w:szCs w:val="40"/>
                <w:u w:val="single" w:color="FF0000"/>
                <w:lang w:val="it-IT"/>
              </w:rPr>
              <w:t>set</w:t>
            </w:r>
            <w:r w:rsidRPr="003246D7">
              <w:rPr>
                <w:noProof/>
                <w:sz w:val="40"/>
                <w:szCs w:val="40"/>
                <w:lang w:val="it-IT"/>
              </w:rPr>
              <w:t>!</w:t>
            </w:r>
          </w:p>
          <w:p w14:paraId="1C5759A2" w14:textId="77777777" w:rsidR="009F6097" w:rsidRDefault="009F6097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Wenn ich doch genügend Geld haben 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würde</w:t>
            </w:r>
            <w:r w:rsidRPr="003246D7">
              <w:rPr>
                <w:noProof/>
                <w:sz w:val="40"/>
                <w:szCs w:val="40"/>
                <w:lang w:val="it-IT"/>
              </w:rPr>
              <w:t>!</w:t>
            </w:r>
          </w:p>
          <w:p w14:paraId="5E166A86" w14:textId="77777777" w:rsidR="005A386B" w:rsidRPr="003246D7" w:rsidRDefault="005A386B" w:rsidP="005A386B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84" w:hanging="9"/>
              <w:rPr>
                <w:noProof/>
                <w:sz w:val="40"/>
                <w:szCs w:val="40"/>
                <w:lang w:val="it-IT"/>
              </w:rPr>
            </w:pPr>
            <w:r w:rsidRPr="005A386B">
              <w:rPr>
                <w:noProof/>
                <w:sz w:val="26"/>
                <w:szCs w:val="26"/>
                <w:lang w:val="it-IT"/>
              </w:rPr>
              <w:t>Wenn ich doch genügend Geld hätte!</w:t>
            </w:r>
          </w:p>
        </w:tc>
        <w:tc>
          <w:tcPr>
            <w:tcW w:w="7951" w:type="dxa"/>
            <w:tcBorders>
              <w:top w:val="dotted" w:sz="4" w:space="0" w:color="auto"/>
              <w:bottom w:val="dashed" w:sz="4" w:space="0" w:color="auto"/>
            </w:tcBorders>
          </w:tcPr>
          <w:p w14:paraId="1D018C3F" w14:textId="77777777" w:rsidR="00B129EE" w:rsidRPr="003246D7" w:rsidRDefault="00291DA4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Utinam </w:t>
            </w:r>
            <w:r w:rsidR="00663E3E" w:rsidRPr="003246D7">
              <w:rPr>
                <w:noProof/>
                <w:sz w:val="40"/>
                <w:szCs w:val="40"/>
                <w:lang w:val="it-IT"/>
              </w:rPr>
              <w:t xml:space="preserve">ne </w:t>
            </w:r>
            <w:r w:rsidR="00A808A7" w:rsidRPr="003246D7">
              <w:rPr>
                <w:noProof/>
                <w:sz w:val="40"/>
                <w:szCs w:val="40"/>
                <w:lang w:val="it-IT"/>
              </w:rPr>
              <w:t>haec verba</w:t>
            </w:r>
            <w:r w:rsidR="00663E3E" w:rsidRPr="003246D7">
              <w:rPr>
                <w:noProof/>
                <w:sz w:val="40"/>
                <w:szCs w:val="40"/>
                <w:lang w:val="it-IT"/>
              </w:rPr>
              <w:t xml:space="preserve"> </w:t>
            </w:r>
            <w:r w:rsidRPr="003246D7">
              <w:rPr>
                <w:noProof/>
                <w:sz w:val="40"/>
                <w:szCs w:val="40"/>
                <w:lang w:val="it-IT"/>
              </w:rPr>
              <w:t>dix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issem</w:t>
            </w:r>
            <w:r w:rsidRPr="003246D7">
              <w:rPr>
                <w:noProof/>
                <w:sz w:val="40"/>
                <w:szCs w:val="40"/>
                <w:lang w:val="it-IT"/>
              </w:rPr>
              <w:t>!</w:t>
            </w:r>
          </w:p>
          <w:p w14:paraId="5F6E0023" w14:textId="77777777" w:rsidR="00291DA4" w:rsidRPr="003246D7" w:rsidRDefault="00291DA4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63" w:hanging="263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Wenn ich doch </w:t>
            </w:r>
            <w:r w:rsidR="00663E3E" w:rsidRPr="003246D7">
              <w:rPr>
                <w:noProof/>
                <w:sz w:val="40"/>
                <w:szCs w:val="40"/>
                <w:lang w:val="it-IT"/>
              </w:rPr>
              <w:t xml:space="preserve">nicht </w:t>
            </w:r>
            <w:r w:rsidRPr="003246D7">
              <w:rPr>
                <w:noProof/>
                <w:sz w:val="40"/>
                <w:szCs w:val="40"/>
                <w:lang w:val="it-IT"/>
              </w:rPr>
              <w:t>die</w:t>
            </w:r>
            <w:r w:rsidR="00A808A7" w:rsidRPr="003246D7">
              <w:rPr>
                <w:noProof/>
                <w:sz w:val="40"/>
                <w:szCs w:val="40"/>
                <w:lang w:val="it-IT"/>
              </w:rPr>
              <w:t>se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 </w:t>
            </w:r>
            <w:r w:rsidR="00A808A7" w:rsidRPr="003246D7">
              <w:rPr>
                <w:noProof/>
                <w:sz w:val="40"/>
                <w:szCs w:val="40"/>
                <w:lang w:val="it-IT"/>
              </w:rPr>
              <w:t xml:space="preserve">Worte 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gesagt 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hätte</w:t>
            </w:r>
            <w:r w:rsidRPr="003246D7">
              <w:rPr>
                <w:noProof/>
                <w:sz w:val="40"/>
                <w:szCs w:val="40"/>
                <w:lang w:val="it-IT"/>
              </w:rPr>
              <w:t>!</w:t>
            </w:r>
          </w:p>
        </w:tc>
      </w:tr>
      <w:tr w:rsidR="00B129EE" w:rsidRPr="003246D7" w14:paraId="29857F85" w14:textId="77777777" w:rsidTr="003246D7">
        <w:trPr>
          <w:jc w:val="center"/>
        </w:trPr>
        <w:tc>
          <w:tcPr>
            <w:tcW w:w="7950" w:type="dxa"/>
            <w:tcBorders>
              <w:top w:val="dashed" w:sz="4" w:space="0" w:color="auto"/>
            </w:tcBorders>
          </w:tcPr>
          <w:p w14:paraId="45074139" w14:textId="77777777" w:rsidR="00B129EE" w:rsidRPr="003246D7" w:rsidRDefault="00291DA4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rFonts w:ascii="Comic Sans MS" w:hAnsi="Comic Sans MS"/>
                <w:noProof/>
                <w:sz w:val="36"/>
                <w:szCs w:val="36"/>
                <w:lang w:val="it-IT"/>
              </w:rPr>
            </w:pP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Übers. mit </w:t>
            </w:r>
            <w:r w:rsidRPr="003246D7">
              <w:rPr>
                <w:rFonts w:ascii="Comic Sans MS" w:hAnsi="Comic Sans MS"/>
                <w:noProof/>
                <w:color w:val="FF0000"/>
                <w:sz w:val="36"/>
                <w:szCs w:val="36"/>
                <w:lang w:val="it-IT"/>
              </w:rPr>
              <w:t>würde</w:t>
            </w: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 o. Konj. II</w:t>
            </w:r>
          </w:p>
        </w:tc>
        <w:tc>
          <w:tcPr>
            <w:tcW w:w="7951" w:type="dxa"/>
            <w:tcBorders>
              <w:top w:val="dashed" w:sz="4" w:space="0" w:color="auto"/>
            </w:tcBorders>
          </w:tcPr>
          <w:p w14:paraId="425DF4CF" w14:textId="77777777" w:rsidR="00B129EE" w:rsidRPr="003246D7" w:rsidRDefault="00291DA4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rFonts w:ascii="Comic Sans MS" w:hAnsi="Comic Sans MS"/>
                <w:noProof/>
                <w:sz w:val="36"/>
                <w:szCs w:val="36"/>
                <w:lang w:val="it-IT"/>
              </w:rPr>
            </w:pP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Übers. mit </w:t>
            </w:r>
            <w:r w:rsidRPr="003246D7">
              <w:rPr>
                <w:rFonts w:ascii="Comic Sans MS" w:hAnsi="Comic Sans MS"/>
                <w:noProof/>
                <w:color w:val="FF0000"/>
                <w:sz w:val="36"/>
                <w:szCs w:val="36"/>
                <w:lang w:val="it-IT"/>
              </w:rPr>
              <w:t>hätte</w:t>
            </w: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 bzw. </w:t>
            </w:r>
            <w:r w:rsidRPr="003246D7">
              <w:rPr>
                <w:rFonts w:ascii="Comic Sans MS" w:hAnsi="Comic Sans MS"/>
                <w:noProof/>
                <w:color w:val="FF0000"/>
                <w:sz w:val="36"/>
                <w:szCs w:val="36"/>
                <w:lang w:val="it-IT"/>
              </w:rPr>
              <w:t>wäre</w:t>
            </w:r>
          </w:p>
        </w:tc>
      </w:tr>
    </w:tbl>
    <w:p w14:paraId="0179CE63" w14:textId="77777777" w:rsidR="0012372B" w:rsidRPr="0012372B" w:rsidRDefault="00291DA4" w:rsidP="00932857">
      <w:pPr>
        <w:tabs>
          <w:tab w:val="left" w:leader="underscore" w:pos="10206"/>
          <w:tab w:val="left" w:pos="10490"/>
        </w:tabs>
        <w:spacing w:before="240" w:line="324" w:lineRule="auto"/>
        <w:rPr>
          <w:rFonts w:ascii="Comic Sans MS" w:hAnsi="Comic Sans MS"/>
          <w:noProof/>
          <w:sz w:val="36"/>
          <w:szCs w:val="36"/>
          <w:lang w:val="it-IT"/>
        </w:rPr>
      </w:pPr>
      <w:r w:rsidRPr="0012372B">
        <w:rPr>
          <w:rFonts w:ascii="Comic Sans MS" w:hAnsi="Comic Sans MS"/>
          <w:noProof/>
          <w:sz w:val="36"/>
          <w:szCs w:val="36"/>
          <w:lang w:val="it-IT"/>
        </w:rPr>
        <w:t>Der Irrealis begegnet vorzugsweise in Konditionalsätzen (Bedingungssätzen: wenn ..., dann ...) und i</w:t>
      </w:r>
      <w:r w:rsidR="0012372B" w:rsidRPr="0012372B">
        <w:rPr>
          <w:rFonts w:ascii="Comic Sans MS" w:hAnsi="Comic Sans MS"/>
          <w:noProof/>
          <w:sz w:val="36"/>
          <w:szCs w:val="36"/>
          <w:lang w:val="it-IT"/>
        </w:rPr>
        <w:t>n unerfüllbaren Wunschsätzen (Optativ, meist mit "utinam</w:t>
      </w:r>
      <w:r w:rsidR="00663E3E">
        <w:rPr>
          <w:rFonts w:ascii="Comic Sans MS" w:hAnsi="Comic Sans MS"/>
          <w:noProof/>
          <w:sz w:val="36"/>
          <w:szCs w:val="36"/>
          <w:lang w:val="it-IT"/>
        </w:rPr>
        <w:t>"</w:t>
      </w:r>
      <w:r w:rsidR="0012372B" w:rsidRPr="0012372B">
        <w:rPr>
          <w:rFonts w:ascii="Comic Sans MS" w:hAnsi="Comic Sans MS"/>
          <w:noProof/>
          <w:sz w:val="36"/>
          <w:szCs w:val="36"/>
          <w:lang w:val="it-IT"/>
        </w:rPr>
        <w:t xml:space="preserve"> eingeleitet).</w:t>
      </w:r>
    </w:p>
    <w:p w14:paraId="38EF60DD" w14:textId="77777777" w:rsidR="00FB28E0" w:rsidRPr="00621887" w:rsidRDefault="00B129EE" w:rsidP="00FB28E0">
      <w:pPr>
        <w:spacing w:after="480" w:line="324" w:lineRule="auto"/>
        <w:jc w:val="center"/>
        <w:rPr>
          <w:b/>
          <w:noProof/>
          <w:sz w:val="40"/>
          <w:szCs w:val="40"/>
          <w:u w:val="single"/>
          <w:lang w:val="it-IT"/>
        </w:rPr>
      </w:pPr>
      <w:r>
        <w:rPr>
          <w:noProof/>
          <w:sz w:val="40"/>
          <w:szCs w:val="40"/>
          <w:lang w:val="it-IT"/>
        </w:rPr>
        <w:br w:type="page"/>
      </w:r>
      <w:r w:rsidR="00FB28E0" w:rsidRPr="00621887">
        <w:rPr>
          <w:b/>
          <w:noProof/>
          <w:sz w:val="40"/>
          <w:szCs w:val="40"/>
          <w:u w:val="single"/>
          <w:lang w:val="it-IT"/>
        </w:rPr>
        <w:lastRenderedPageBreak/>
        <w:t>Verwendung des Konjuktivs im HS</w:t>
      </w:r>
    </w:p>
    <w:p w14:paraId="5263E144" w14:textId="77777777" w:rsidR="0099016B" w:rsidRPr="00B93FCD" w:rsidRDefault="0099016B" w:rsidP="004608FD">
      <w:pPr>
        <w:shd w:val="clear" w:color="auto" w:fill="D9D9D9"/>
        <w:tabs>
          <w:tab w:val="left" w:leader="underscore" w:pos="10206"/>
          <w:tab w:val="left" w:pos="10490"/>
        </w:tabs>
        <w:spacing w:after="240" w:line="324" w:lineRule="auto"/>
        <w:ind w:left="1559"/>
        <w:rPr>
          <w:b/>
          <w:noProof/>
          <w:sz w:val="40"/>
          <w:szCs w:val="40"/>
          <w:lang w:val="it-IT"/>
        </w:rPr>
      </w:pPr>
      <w:r w:rsidRPr="00B93FCD">
        <w:rPr>
          <w:b/>
          <w:noProof/>
          <w:sz w:val="40"/>
          <w:szCs w:val="40"/>
          <w:lang w:val="it-IT"/>
        </w:rPr>
        <w:t>im Konjunktiv Präsens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0020"/>
        <w:gridCol w:w="5674"/>
      </w:tblGrid>
      <w:tr w:rsidR="00B93FCD" w:rsidRPr="003246D7" w14:paraId="0CCEB2E7" w14:textId="77777777" w:rsidTr="003246D7">
        <w:trPr>
          <w:jc w:val="center"/>
        </w:trPr>
        <w:tc>
          <w:tcPr>
            <w:tcW w:w="10164" w:type="dxa"/>
            <w:tcBorders>
              <w:top w:val="single" w:sz="4" w:space="0" w:color="auto"/>
              <w:bottom w:val="dotted" w:sz="4" w:space="0" w:color="auto"/>
            </w:tcBorders>
          </w:tcPr>
          <w:p w14:paraId="5CC5D0FB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>De</w:t>
            </w:r>
            <w:r w:rsidR="003973C1">
              <w:rPr>
                <w:noProof/>
                <w:sz w:val="40"/>
                <w:szCs w:val="40"/>
                <w:lang w:val="fr-FR"/>
              </w:rPr>
              <w:t>i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s </w:t>
            </w:r>
            <w:r w:rsidRPr="00DF3884">
              <w:rPr>
                <w:noProof/>
                <w:sz w:val="40"/>
                <w:szCs w:val="40"/>
                <w:lang w:val="it-IT"/>
              </w:rPr>
              <w:t>immortal</w:t>
            </w:r>
            <w:r w:rsidR="003973C1">
              <w:rPr>
                <w:noProof/>
                <w:sz w:val="40"/>
                <w:szCs w:val="40"/>
                <w:lang w:val="it-IT"/>
              </w:rPr>
              <w:t>ibu</w:t>
            </w:r>
            <w:r w:rsidRPr="00DF3884">
              <w:rPr>
                <w:noProof/>
                <w:sz w:val="40"/>
                <w:szCs w:val="40"/>
                <w:lang w:val="it-IT"/>
              </w:rPr>
              <w:t>s</w:t>
            </w:r>
            <w:r w:rsidRPr="003246D7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2"/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gratias ag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a</w:t>
            </w:r>
            <w:r w:rsidRPr="003246D7">
              <w:rPr>
                <w:noProof/>
                <w:sz w:val="40"/>
                <w:szCs w:val="40"/>
                <w:lang w:val="fr-FR"/>
              </w:rPr>
              <w:t>mus!</w:t>
            </w:r>
          </w:p>
          <w:p w14:paraId="2BEF20E0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= Wir 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wollen/Lasst uns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den unsterblichen Göttern danken!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</w:tcBorders>
            <w:vAlign w:val="center"/>
          </w:tcPr>
          <w:p w14:paraId="0FCCF63D" w14:textId="77777777" w:rsidR="00FB28E0" w:rsidRPr="003246D7" w:rsidRDefault="00FB28E0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Aufforderung an die eigene Gruppe/</w:t>
            </w:r>
          </w:p>
          <w:p w14:paraId="450F32DD" w14:textId="77777777" w:rsidR="00FB28E0" w:rsidRPr="00D13966" w:rsidRDefault="00FB28E0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b/>
                <w:noProof/>
                <w:sz w:val="40"/>
                <w:szCs w:val="40"/>
                <w:lang w:val="it-IT"/>
              </w:rPr>
            </w:pPr>
            <w:r w:rsidRPr="00D13966">
              <w:rPr>
                <w:b/>
                <w:noProof/>
                <w:sz w:val="40"/>
                <w:szCs w:val="40"/>
                <w:lang w:val="it-IT"/>
              </w:rPr>
              <w:t>Hortativ</w:t>
            </w:r>
          </w:p>
          <w:p w14:paraId="731F24AB" w14:textId="77777777" w:rsidR="00B93FCD" w:rsidRPr="003246D7" w:rsidRDefault="00FB28E0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(</w:t>
            </w:r>
            <w:r w:rsidRPr="003246D7">
              <w:rPr>
                <w:noProof/>
                <w:sz w:val="40"/>
                <w:szCs w:val="40"/>
                <w:u w:val="single"/>
                <w:lang w:val="it-IT"/>
              </w:rPr>
              <w:t>nur in der 1. Pers. Pl.</w:t>
            </w:r>
            <w:r w:rsidRPr="003246D7">
              <w:rPr>
                <w:noProof/>
                <w:sz w:val="40"/>
                <w:szCs w:val="40"/>
                <w:lang w:val="it-IT"/>
              </w:rPr>
              <w:t>)</w:t>
            </w:r>
          </w:p>
        </w:tc>
      </w:tr>
      <w:tr w:rsidR="00B93FCD" w:rsidRPr="003246D7" w14:paraId="3D98AF44" w14:textId="77777777" w:rsidTr="003246D7">
        <w:trPr>
          <w:jc w:val="center"/>
        </w:trPr>
        <w:tc>
          <w:tcPr>
            <w:tcW w:w="10164" w:type="dxa"/>
            <w:tcBorders>
              <w:top w:val="dotted" w:sz="4" w:space="0" w:color="auto"/>
              <w:bottom w:val="dotted" w:sz="4" w:space="0" w:color="auto"/>
            </w:tcBorders>
          </w:tcPr>
          <w:p w14:paraId="70B20847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84" w:hanging="284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Or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e</w:t>
            </w:r>
            <w:r w:rsidRPr="003246D7">
              <w:rPr>
                <w:noProof/>
                <w:sz w:val="40"/>
                <w:szCs w:val="40"/>
                <w:lang w:val="it-IT"/>
              </w:rPr>
              <w:t>mus</w:t>
            </w:r>
            <w:r w:rsidRPr="003246D7">
              <w:rPr>
                <w:noProof/>
                <w:sz w:val="40"/>
                <w:szCs w:val="40"/>
                <w:lang w:val="fr-FR"/>
              </w:rPr>
              <w:t>!</w:t>
            </w:r>
          </w:p>
          <w:p w14:paraId="78F48D1E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= Wir 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wollen/Lasst uns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beten!</w:t>
            </w:r>
          </w:p>
        </w:tc>
        <w:tc>
          <w:tcPr>
            <w:tcW w:w="5737" w:type="dxa"/>
            <w:vMerge/>
          </w:tcPr>
          <w:p w14:paraId="58D6A584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rPr>
                <w:noProof/>
                <w:sz w:val="40"/>
                <w:szCs w:val="40"/>
                <w:lang w:val="it-IT"/>
              </w:rPr>
            </w:pPr>
          </w:p>
        </w:tc>
      </w:tr>
      <w:tr w:rsidR="00B93FCD" w:rsidRPr="003246D7" w14:paraId="6A9383A5" w14:textId="77777777" w:rsidTr="003246D7">
        <w:trPr>
          <w:jc w:val="center"/>
        </w:trPr>
        <w:tc>
          <w:tcPr>
            <w:tcW w:w="10164" w:type="dxa"/>
            <w:tcBorders>
              <w:top w:val="dotted" w:sz="4" w:space="0" w:color="auto"/>
              <w:bottom w:val="dashed" w:sz="4" w:space="0" w:color="auto"/>
            </w:tcBorders>
          </w:tcPr>
          <w:p w14:paraId="25889647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Ne </w:t>
            </w:r>
            <w:r w:rsidRPr="003246D7">
              <w:rPr>
                <w:noProof/>
                <w:sz w:val="40"/>
                <w:szCs w:val="40"/>
                <w:lang w:val="it-IT"/>
              </w:rPr>
              <w:t>iram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</w:t>
            </w:r>
            <w:r w:rsidRPr="003246D7">
              <w:rPr>
                <w:noProof/>
                <w:sz w:val="40"/>
                <w:szCs w:val="40"/>
                <w:lang w:val="it-IT"/>
              </w:rPr>
              <w:t>deorum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move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a</w:t>
            </w:r>
            <w:r w:rsidRPr="003246D7">
              <w:rPr>
                <w:noProof/>
                <w:sz w:val="40"/>
                <w:szCs w:val="40"/>
                <w:lang w:val="fr-FR"/>
              </w:rPr>
              <w:t>mus!</w:t>
            </w:r>
          </w:p>
          <w:p w14:paraId="03F9DBB7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= Wir 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wollen/Lasst uns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den Zorn der Götter nicht erregen?</w:t>
            </w:r>
          </w:p>
        </w:tc>
        <w:tc>
          <w:tcPr>
            <w:tcW w:w="5737" w:type="dxa"/>
            <w:vMerge/>
            <w:tcBorders>
              <w:bottom w:val="dashed" w:sz="4" w:space="0" w:color="auto"/>
            </w:tcBorders>
          </w:tcPr>
          <w:p w14:paraId="236EBE9E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263" w:hanging="263"/>
              <w:rPr>
                <w:noProof/>
                <w:sz w:val="40"/>
                <w:szCs w:val="40"/>
                <w:lang w:val="it-IT"/>
              </w:rPr>
            </w:pPr>
          </w:p>
        </w:tc>
      </w:tr>
      <w:tr w:rsidR="00B93FCD" w:rsidRPr="003246D7" w14:paraId="614288C3" w14:textId="77777777" w:rsidTr="003246D7">
        <w:trPr>
          <w:jc w:val="center"/>
        </w:trPr>
        <w:tc>
          <w:tcPr>
            <w:tcW w:w="15901" w:type="dxa"/>
            <w:gridSpan w:val="2"/>
            <w:tcBorders>
              <w:top w:val="dashed" w:sz="4" w:space="0" w:color="auto"/>
            </w:tcBorders>
          </w:tcPr>
          <w:p w14:paraId="382E3F63" w14:textId="77777777" w:rsidR="00B93FCD" w:rsidRPr="003246D7" w:rsidRDefault="00B93FCD" w:rsidP="004608FD">
            <w:pPr>
              <w:shd w:val="clear" w:color="auto" w:fill="D9D9D9"/>
              <w:tabs>
                <w:tab w:val="left" w:leader="underscore" w:pos="10206"/>
                <w:tab w:val="left" w:pos="10490"/>
              </w:tabs>
              <w:spacing w:line="324" w:lineRule="auto"/>
              <w:ind w:left="1551"/>
              <w:rPr>
                <w:rFonts w:ascii="Comic Sans MS" w:hAnsi="Comic Sans MS"/>
                <w:noProof/>
                <w:sz w:val="36"/>
                <w:szCs w:val="36"/>
                <w:lang w:val="it-IT"/>
              </w:rPr>
            </w:pP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Übers. mit </w:t>
            </w:r>
            <w:r w:rsidRPr="003246D7">
              <w:rPr>
                <w:rFonts w:ascii="Comic Sans MS" w:hAnsi="Comic Sans MS"/>
                <w:noProof/>
                <w:color w:val="FF0000"/>
                <w:sz w:val="36"/>
                <w:szCs w:val="36"/>
                <w:lang w:val="it-IT"/>
              </w:rPr>
              <w:t>wollen</w:t>
            </w: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 o. </w:t>
            </w:r>
            <w:r w:rsidRPr="003246D7">
              <w:rPr>
                <w:rFonts w:ascii="Comic Sans MS" w:hAnsi="Comic Sans MS"/>
                <w:noProof/>
                <w:color w:val="FF0000"/>
                <w:sz w:val="36"/>
                <w:szCs w:val="36"/>
                <w:lang w:val="it-IT"/>
              </w:rPr>
              <w:t>Lasst uns</w:t>
            </w:r>
          </w:p>
        </w:tc>
      </w:tr>
    </w:tbl>
    <w:p w14:paraId="50858BD6" w14:textId="77777777" w:rsidR="00932857" w:rsidRPr="004608FD" w:rsidRDefault="00FB28E0" w:rsidP="004D6889">
      <w:pPr>
        <w:spacing w:after="180" w:line="324" w:lineRule="auto"/>
        <w:jc w:val="center"/>
        <w:rPr>
          <w:b/>
          <w:noProof/>
          <w:sz w:val="38"/>
          <w:szCs w:val="38"/>
          <w:u w:val="single"/>
          <w:lang w:val="it-IT"/>
        </w:rPr>
      </w:pPr>
      <w:r>
        <w:rPr>
          <w:noProof/>
          <w:sz w:val="40"/>
          <w:szCs w:val="40"/>
          <w:lang w:val="it-IT"/>
        </w:rPr>
        <w:br w:type="page"/>
      </w:r>
      <w:r w:rsidR="00932857" w:rsidRPr="004608FD">
        <w:rPr>
          <w:b/>
          <w:noProof/>
          <w:sz w:val="38"/>
          <w:szCs w:val="38"/>
          <w:u w:val="single"/>
          <w:lang w:val="it-IT"/>
        </w:rPr>
        <w:lastRenderedPageBreak/>
        <w:t>Verwendung des Konjuktivs im HS</w:t>
      </w:r>
    </w:p>
    <w:p w14:paraId="2E527945" w14:textId="77777777" w:rsidR="00932857" w:rsidRPr="004608FD" w:rsidRDefault="00932857" w:rsidP="00D13966">
      <w:pPr>
        <w:shd w:val="clear" w:color="auto" w:fill="DDD9C3"/>
        <w:tabs>
          <w:tab w:val="left" w:leader="underscore" w:pos="10206"/>
          <w:tab w:val="left" w:pos="10490"/>
        </w:tabs>
        <w:spacing w:after="60" w:line="324" w:lineRule="auto"/>
        <w:ind w:left="1559"/>
        <w:rPr>
          <w:b/>
          <w:noProof/>
          <w:sz w:val="38"/>
          <w:szCs w:val="38"/>
          <w:lang w:val="it-IT"/>
        </w:rPr>
      </w:pPr>
      <w:r w:rsidRPr="004608FD">
        <w:rPr>
          <w:b/>
          <w:noProof/>
          <w:sz w:val="38"/>
          <w:szCs w:val="38"/>
          <w:lang w:val="it-IT"/>
        </w:rPr>
        <w:t>im Konjunktiv Präsens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4A0" w:firstRow="1" w:lastRow="0" w:firstColumn="1" w:lastColumn="0" w:noHBand="0" w:noVBand="1"/>
      </w:tblPr>
      <w:tblGrid>
        <w:gridCol w:w="10020"/>
        <w:gridCol w:w="5674"/>
      </w:tblGrid>
      <w:tr w:rsidR="00FB28E0" w:rsidRPr="004608FD" w14:paraId="235DB599" w14:textId="77777777" w:rsidTr="00FB72AF">
        <w:trPr>
          <w:jc w:val="center"/>
        </w:trPr>
        <w:tc>
          <w:tcPr>
            <w:tcW w:w="10164" w:type="dxa"/>
            <w:tcBorders>
              <w:top w:val="single" w:sz="4" w:space="0" w:color="auto"/>
              <w:bottom w:val="dotted" w:sz="4" w:space="0" w:color="auto"/>
            </w:tcBorders>
          </w:tcPr>
          <w:p w14:paraId="2D030E74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fr-FR"/>
              </w:rPr>
            </w:pPr>
            <w:r w:rsidRPr="004608FD">
              <w:rPr>
                <w:noProof/>
                <w:sz w:val="40"/>
                <w:szCs w:val="40"/>
                <w:lang w:val="it-IT"/>
              </w:rPr>
              <w:t>Discipuli boni alios adiuv</w:t>
            </w:r>
            <w:r w:rsidRPr="004608FD">
              <w:rPr>
                <w:noProof/>
                <w:color w:val="FF0000"/>
                <w:sz w:val="40"/>
                <w:szCs w:val="40"/>
                <w:lang w:val="it-IT"/>
              </w:rPr>
              <w:t>e</w:t>
            </w:r>
            <w:r w:rsidRPr="004608FD">
              <w:rPr>
                <w:noProof/>
                <w:sz w:val="40"/>
                <w:szCs w:val="40"/>
                <w:lang w:val="it-IT"/>
              </w:rPr>
              <w:t>nt!</w:t>
            </w:r>
          </w:p>
          <w:p w14:paraId="694E4F6E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it-IT"/>
              </w:rPr>
            </w:pPr>
            <w:r w:rsidRPr="004608FD">
              <w:rPr>
                <w:noProof/>
                <w:sz w:val="40"/>
                <w:szCs w:val="40"/>
                <w:lang w:val="fr-FR"/>
              </w:rPr>
              <w:t xml:space="preserve">= Die guten Schüler </w:t>
            </w:r>
            <w:r w:rsidRPr="004608FD">
              <w:rPr>
                <w:noProof/>
                <w:color w:val="FF0000"/>
                <w:sz w:val="40"/>
                <w:szCs w:val="40"/>
                <w:lang w:val="fr-FR"/>
              </w:rPr>
              <w:t>sollen</w:t>
            </w:r>
            <w:r w:rsidRPr="004608FD">
              <w:rPr>
                <w:noProof/>
                <w:sz w:val="40"/>
                <w:szCs w:val="40"/>
                <w:lang w:val="fr-FR"/>
              </w:rPr>
              <w:t xml:space="preserve"> die anderen unterstützen!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</w:tcBorders>
            <w:vAlign w:val="center"/>
          </w:tcPr>
          <w:p w14:paraId="7C4A2040" w14:textId="77777777" w:rsidR="00932857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40"/>
                <w:szCs w:val="40"/>
                <w:lang w:val="it-IT"/>
              </w:rPr>
            </w:pPr>
            <w:r w:rsidRPr="004608FD">
              <w:rPr>
                <w:noProof/>
                <w:sz w:val="40"/>
                <w:szCs w:val="40"/>
                <w:lang w:val="it-IT"/>
              </w:rPr>
              <w:t>Aufforderung an die</w:t>
            </w:r>
          </w:p>
          <w:p w14:paraId="42C429AA" w14:textId="77777777" w:rsidR="00FB28E0" w:rsidRPr="004608FD" w:rsidRDefault="00932857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40"/>
                <w:szCs w:val="40"/>
                <w:lang w:val="it-IT"/>
              </w:rPr>
            </w:pPr>
            <w:r w:rsidRPr="004608FD">
              <w:rPr>
                <w:noProof/>
                <w:sz w:val="40"/>
                <w:szCs w:val="40"/>
                <w:lang w:val="it-IT"/>
              </w:rPr>
              <w:t xml:space="preserve">3. Pers. Sg. o. </w:t>
            </w:r>
            <w:r w:rsidR="00FB28E0" w:rsidRPr="004608FD">
              <w:rPr>
                <w:noProof/>
                <w:sz w:val="40"/>
                <w:szCs w:val="40"/>
                <w:lang w:val="it-IT"/>
              </w:rPr>
              <w:t>Pl.</w:t>
            </w:r>
            <w:r w:rsidRPr="004608FD">
              <w:rPr>
                <w:noProof/>
                <w:sz w:val="40"/>
                <w:szCs w:val="40"/>
                <w:lang w:val="it-IT"/>
              </w:rPr>
              <w:t>/</w:t>
            </w:r>
          </w:p>
          <w:p w14:paraId="7A7F46AE" w14:textId="77777777" w:rsidR="00FB28E0" w:rsidRPr="00D13966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b/>
                <w:noProof/>
                <w:sz w:val="40"/>
                <w:szCs w:val="40"/>
                <w:lang w:val="it-IT"/>
              </w:rPr>
            </w:pPr>
            <w:r w:rsidRPr="00D13966">
              <w:rPr>
                <w:b/>
                <w:noProof/>
                <w:sz w:val="40"/>
                <w:szCs w:val="40"/>
                <w:lang w:val="it-IT"/>
              </w:rPr>
              <w:t>Jussiv</w:t>
            </w:r>
          </w:p>
          <w:p w14:paraId="7FC77EF0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38"/>
                <w:szCs w:val="38"/>
                <w:lang w:val="it-IT"/>
              </w:rPr>
            </w:pPr>
          </w:p>
        </w:tc>
      </w:tr>
      <w:tr w:rsidR="00FB28E0" w:rsidRPr="004608FD" w14:paraId="2D4763AF" w14:textId="77777777" w:rsidTr="00FB72AF">
        <w:trPr>
          <w:jc w:val="center"/>
        </w:trPr>
        <w:tc>
          <w:tcPr>
            <w:tcW w:w="10164" w:type="dxa"/>
            <w:tcBorders>
              <w:top w:val="dotted" w:sz="4" w:space="0" w:color="auto"/>
              <w:bottom w:val="dotted" w:sz="4" w:space="0" w:color="auto"/>
            </w:tcBorders>
          </w:tcPr>
          <w:p w14:paraId="5D0C8486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84" w:hanging="284"/>
              <w:rPr>
                <w:noProof/>
                <w:sz w:val="40"/>
                <w:szCs w:val="40"/>
                <w:lang w:val="fr-FR"/>
              </w:rPr>
            </w:pPr>
            <w:r w:rsidRPr="004608FD">
              <w:rPr>
                <w:noProof/>
                <w:sz w:val="40"/>
                <w:szCs w:val="40"/>
                <w:lang w:val="it-IT"/>
              </w:rPr>
              <w:t xml:space="preserve">Alter alteri ne </w:t>
            </w:r>
            <w:r w:rsidRPr="00DF3884">
              <w:rPr>
                <w:noProof/>
                <w:sz w:val="40"/>
                <w:szCs w:val="40"/>
                <w:lang w:val="it-IT"/>
              </w:rPr>
              <w:t>invide</w:t>
            </w:r>
            <w:r w:rsidRPr="00DF3884">
              <w:rPr>
                <w:noProof/>
                <w:color w:val="FF0000"/>
                <w:sz w:val="40"/>
                <w:szCs w:val="40"/>
                <w:lang w:val="it-IT"/>
              </w:rPr>
              <w:t>a</w:t>
            </w:r>
            <w:r w:rsidRPr="00DF3884">
              <w:rPr>
                <w:noProof/>
                <w:sz w:val="40"/>
                <w:szCs w:val="40"/>
                <w:lang w:val="it-IT"/>
              </w:rPr>
              <w:t>t</w:t>
            </w:r>
            <w:r w:rsidRPr="004608FD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3"/>
            </w:r>
            <w:r w:rsidRPr="004608FD">
              <w:rPr>
                <w:noProof/>
                <w:sz w:val="40"/>
                <w:szCs w:val="40"/>
                <w:lang w:val="it-IT"/>
              </w:rPr>
              <w:t>!</w:t>
            </w:r>
          </w:p>
          <w:p w14:paraId="4444EFA2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4608FD">
              <w:rPr>
                <w:noProof/>
                <w:sz w:val="40"/>
                <w:szCs w:val="40"/>
                <w:lang w:val="fr-FR"/>
              </w:rPr>
              <w:t xml:space="preserve">= Der eine </w:t>
            </w:r>
            <w:r w:rsidRPr="004608FD">
              <w:rPr>
                <w:noProof/>
                <w:color w:val="FF0000"/>
                <w:sz w:val="40"/>
                <w:szCs w:val="40"/>
                <w:lang w:val="fr-FR"/>
              </w:rPr>
              <w:t>soll</w:t>
            </w:r>
            <w:r w:rsidRPr="004608FD">
              <w:rPr>
                <w:noProof/>
                <w:sz w:val="40"/>
                <w:szCs w:val="40"/>
                <w:lang w:val="fr-FR"/>
              </w:rPr>
              <w:t xml:space="preserve"> den anderen nicht beneiden!</w:t>
            </w:r>
          </w:p>
          <w:p w14:paraId="23A9E35C" w14:textId="77777777" w:rsidR="004608FD" w:rsidRPr="00FB72AF" w:rsidRDefault="004608FD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84" w:hanging="9"/>
              <w:rPr>
                <w:noProof/>
                <w:sz w:val="26"/>
                <w:szCs w:val="26"/>
                <w:lang w:val="it-IT"/>
              </w:rPr>
            </w:pPr>
            <w:r w:rsidRPr="00FB72AF">
              <w:rPr>
                <w:noProof/>
                <w:sz w:val="26"/>
                <w:szCs w:val="26"/>
                <w:lang w:val="it-IT"/>
              </w:rPr>
              <w:t>Der eine beneide den anderen nicht!</w:t>
            </w:r>
          </w:p>
        </w:tc>
        <w:tc>
          <w:tcPr>
            <w:tcW w:w="5737" w:type="dxa"/>
            <w:vMerge/>
          </w:tcPr>
          <w:p w14:paraId="4783FB2A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rPr>
                <w:noProof/>
                <w:sz w:val="38"/>
                <w:szCs w:val="38"/>
                <w:lang w:val="it-IT"/>
              </w:rPr>
            </w:pPr>
          </w:p>
        </w:tc>
      </w:tr>
      <w:tr w:rsidR="00FB28E0" w:rsidRPr="004608FD" w14:paraId="7F3B88AF" w14:textId="77777777" w:rsidTr="00FB72AF">
        <w:trPr>
          <w:jc w:val="center"/>
        </w:trPr>
        <w:tc>
          <w:tcPr>
            <w:tcW w:w="10164" w:type="dxa"/>
            <w:tcBorders>
              <w:top w:val="dotted" w:sz="4" w:space="0" w:color="auto"/>
              <w:bottom w:val="dashed" w:sz="4" w:space="0" w:color="auto"/>
            </w:tcBorders>
          </w:tcPr>
          <w:p w14:paraId="26C7F9DB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DF3884">
              <w:rPr>
                <w:noProof/>
                <w:sz w:val="40"/>
                <w:szCs w:val="40"/>
                <w:lang w:val="it-IT"/>
              </w:rPr>
              <w:t>Quisque</w:t>
            </w:r>
            <w:r w:rsidRPr="004608FD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4"/>
            </w:r>
            <w:r w:rsidRPr="004608FD">
              <w:rPr>
                <w:noProof/>
                <w:sz w:val="40"/>
                <w:szCs w:val="40"/>
                <w:lang w:val="fr-FR"/>
              </w:rPr>
              <w:t xml:space="preserve"> se </w:t>
            </w:r>
            <w:r w:rsidRPr="00DF3884">
              <w:rPr>
                <w:noProof/>
                <w:sz w:val="40"/>
                <w:szCs w:val="40"/>
                <w:lang w:val="it-IT"/>
              </w:rPr>
              <w:t>nosc</w:t>
            </w:r>
            <w:r w:rsidRPr="00DF3884">
              <w:rPr>
                <w:noProof/>
                <w:color w:val="FF0000"/>
                <w:sz w:val="40"/>
                <w:szCs w:val="40"/>
                <w:lang w:val="it-IT"/>
              </w:rPr>
              <w:t>a</w:t>
            </w:r>
            <w:r w:rsidRPr="00DF3884">
              <w:rPr>
                <w:noProof/>
                <w:sz w:val="40"/>
                <w:szCs w:val="40"/>
                <w:lang w:val="it-IT"/>
              </w:rPr>
              <w:t>t</w:t>
            </w:r>
            <w:r w:rsidRPr="004608FD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5"/>
            </w:r>
            <w:r w:rsidRPr="004608FD">
              <w:rPr>
                <w:noProof/>
                <w:sz w:val="40"/>
                <w:szCs w:val="40"/>
                <w:lang w:val="fr-FR"/>
              </w:rPr>
              <w:t>!</w:t>
            </w:r>
          </w:p>
          <w:p w14:paraId="60C912C2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4608FD">
              <w:rPr>
                <w:noProof/>
                <w:sz w:val="40"/>
                <w:szCs w:val="40"/>
                <w:lang w:val="fr-FR"/>
              </w:rPr>
              <w:t xml:space="preserve">= (Ein) Jeder </w:t>
            </w:r>
            <w:r w:rsidRPr="004608FD">
              <w:rPr>
                <w:noProof/>
                <w:color w:val="FF0000"/>
                <w:sz w:val="40"/>
                <w:szCs w:val="40"/>
                <w:lang w:val="fr-FR"/>
              </w:rPr>
              <w:t>soll</w:t>
            </w:r>
            <w:r w:rsidRPr="004608FD">
              <w:rPr>
                <w:noProof/>
                <w:sz w:val="40"/>
                <w:szCs w:val="40"/>
                <w:lang w:val="fr-FR"/>
              </w:rPr>
              <w:t xml:space="preserve"> sich selbst erkennen</w:t>
            </w:r>
            <w:r w:rsidR="004608FD" w:rsidRPr="004608FD">
              <w:rPr>
                <w:noProof/>
                <w:sz w:val="40"/>
                <w:szCs w:val="40"/>
                <w:lang w:val="fr-FR"/>
              </w:rPr>
              <w:t>!</w:t>
            </w:r>
          </w:p>
          <w:p w14:paraId="1CE19244" w14:textId="77777777" w:rsidR="004608FD" w:rsidRPr="00FB72AF" w:rsidRDefault="004608FD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84" w:hanging="9"/>
              <w:rPr>
                <w:noProof/>
                <w:sz w:val="26"/>
                <w:szCs w:val="26"/>
                <w:lang w:val="it-IT"/>
              </w:rPr>
            </w:pPr>
            <w:r w:rsidRPr="00FB72AF">
              <w:rPr>
                <w:noProof/>
                <w:sz w:val="26"/>
                <w:szCs w:val="26"/>
                <w:lang w:val="it-IT"/>
              </w:rPr>
              <w:t>(Ein) Jeder erkenne sich selbst!</w:t>
            </w:r>
          </w:p>
        </w:tc>
        <w:tc>
          <w:tcPr>
            <w:tcW w:w="5737" w:type="dxa"/>
            <w:vMerge/>
            <w:tcBorders>
              <w:bottom w:val="dashed" w:sz="4" w:space="0" w:color="auto"/>
            </w:tcBorders>
          </w:tcPr>
          <w:p w14:paraId="14B502DD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63" w:hanging="263"/>
              <w:rPr>
                <w:noProof/>
                <w:sz w:val="38"/>
                <w:szCs w:val="38"/>
                <w:lang w:val="it-IT"/>
              </w:rPr>
            </w:pPr>
          </w:p>
        </w:tc>
      </w:tr>
      <w:tr w:rsidR="00FB28E0" w:rsidRPr="004608FD" w14:paraId="1DFA4A8A" w14:textId="77777777" w:rsidTr="00FB72AF">
        <w:trPr>
          <w:jc w:val="center"/>
        </w:trPr>
        <w:tc>
          <w:tcPr>
            <w:tcW w:w="15901" w:type="dxa"/>
            <w:gridSpan w:val="2"/>
            <w:tcBorders>
              <w:top w:val="dashed" w:sz="4" w:space="0" w:color="auto"/>
            </w:tcBorders>
          </w:tcPr>
          <w:p w14:paraId="29F7AED1" w14:textId="77777777" w:rsidR="00FB28E0" w:rsidRPr="004608FD" w:rsidRDefault="00FB28E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1551"/>
              <w:rPr>
                <w:rFonts w:ascii="Comic Sans MS" w:hAnsi="Comic Sans MS"/>
                <w:noProof/>
                <w:sz w:val="36"/>
                <w:szCs w:val="36"/>
                <w:lang w:val="it-IT"/>
              </w:rPr>
            </w:pPr>
            <w:r w:rsidRPr="004608FD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Übers. mit </w:t>
            </w:r>
            <w:r w:rsidRPr="004608FD">
              <w:rPr>
                <w:rFonts w:ascii="Comic Sans MS" w:hAnsi="Comic Sans MS"/>
                <w:noProof/>
                <w:color w:val="FF0000"/>
                <w:sz w:val="36"/>
                <w:szCs w:val="36"/>
                <w:lang w:val="it-IT"/>
              </w:rPr>
              <w:t>sollen</w:t>
            </w:r>
            <w:r w:rsidRPr="004608FD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 o. Konj. I</w:t>
            </w:r>
          </w:p>
        </w:tc>
      </w:tr>
    </w:tbl>
    <w:p w14:paraId="260A55F8" w14:textId="77777777" w:rsidR="00724C31" w:rsidRPr="004608FD" w:rsidRDefault="00724C31" w:rsidP="00DF3884">
      <w:pPr>
        <w:spacing w:line="324" w:lineRule="auto"/>
        <w:jc w:val="center"/>
        <w:rPr>
          <w:noProof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0025"/>
        <w:gridCol w:w="5669"/>
      </w:tblGrid>
      <w:tr w:rsidR="00FE0FF9" w:rsidRPr="004608FD" w14:paraId="4ACF2F79" w14:textId="77777777" w:rsidTr="004608FD">
        <w:trPr>
          <w:jc w:val="center"/>
        </w:trPr>
        <w:tc>
          <w:tcPr>
            <w:tcW w:w="10164" w:type="dxa"/>
            <w:tcBorders>
              <w:top w:val="single" w:sz="4" w:space="0" w:color="auto"/>
              <w:bottom w:val="dotted" w:sz="4" w:space="0" w:color="auto"/>
            </w:tcBorders>
          </w:tcPr>
          <w:p w14:paraId="7590C9A8" w14:textId="77777777" w:rsidR="00FE0FF9" w:rsidRPr="004608FD" w:rsidRDefault="00FE0FF9" w:rsidP="00D13966">
            <w:pPr>
              <w:shd w:val="clear" w:color="auto" w:fill="DDD9C3"/>
              <w:tabs>
                <w:tab w:val="left" w:pos="3393"/>
                <w:tab w:val="left" w:pos="4386"/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32"/>
                <w:szCs w:val="32"/>
                <w:lang w:val="it-IT"/>
              </w:rPr>
            </w:pPr>
            <w:r w:rsidRPr="004608FD">
              <w:rPr>
                <w:noProof/>
                <w:sz w:val="32"/>
                <w:szCs w:val="32"/>
                <w:lang w:val="it-IT"/>
              </w:rPr>
              <w:t>Quid faci</w:t>
            </w:r>
            <w:r w:rsidRPr="004608FD">
              <w:rPr>
                <w:noProof/>
                <w:color w:val="FF0000"/>
                <w:sz w:val="32"/>
                <w:szCs w:val="32"/>
                <w:lang w:val="it-IT"/>
              </w:rPr>
              <w:t>a</w:t>
            </w:r>
            <w:r w:rsidRPr="004608FD">
              <w:rPr>
                <w:noProof/>
                <w:sz w:val="32"/>
                <w:szCs w:val="32"/>
                <w:lang w:val="it-IT"/>
              </w:rPr>
              <w:t>m?</w:t>
            </w:r>
            <w:r w:rsidR="00226C31" w:rsidRPr="004608FD">
              <w:rPr>
                <w:noProof/>
                <w:sz w:val="32"/>
                <w:szCs w:val="32"/>
                <w:lang w:val="it-IT"/>
              </w:rPr>
              <w:tab/>
            </w:r>
            <w:r w:rsidR="004D6889" w:rsidRPr="004608FD">
              <w:rPr>
                <w:noProof/>
                <w:sz w:val="32"/>
                <w:szCs w:val="32"/>
                <w:lang w:val="it-IT"/>
              </w:rPr>
              <w:t>=</w:t>
            </w:r>
            <w:r w:rsidR="00226C31" w:rsidRPr="004608FD">
              <w:rPr>
                <w:noProof/>
                <w:sz w:val="32"/>
                <w:szCs w:val="32"/>
                <w:lang w:val="it-IT"/>
              </w:rPr>
              <w:tab/>
            </w:r>
            <w:r w:rsidRPr="004608FD">
              <w:rPr>
                <w:noProof/>
                <w:sz w:val="32"/>
                <w:szCs w:val="32"/>
                <w:lang w:val="it-IT"/>
              </w:rPr>
              <w:t xml:space="preserve">Was </w:t>
            </w:r>
            <w:r w:rsidRPr="004608FD">
              <w:rPr>
                <w:noProof/>
                <w:color w:val="FF0000"/>
                <w:sz w:val="32"/>
                <w:szCs w:val="32"/>
                <w:lang w:val="it-IT"/>
              </w:rPr>
              <w:t>soll</w:t>
            </w:r>
            <w:r w:rsidRPr="004608FD">
              <w:rPr>
                <w:noProof/>
                <w:sz w:val="32"/>
                <w:szCs w:val="32"/>
                <w:lang w:val="it-IT"/>
              </w:rPr>
              <w:t xml:space="preserve"> ich tun?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</w:tcBorders>
          </w:tcPr>
          <w:p w14:paraId="4E952592" w14:textId="77777777" w:rsidR="00FE0FF9" w:rsidRPr="004608FD" w:rsidRDefault="00027100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noProof/>
                <w:sz w:val="32"/>
                <w:szCs w:val="32"/>
                <w:lang w:val="it-IT"/>
              </w:rPr>
            </w:pPr>
            <w:r w:rsidRPr="004608FD">
              <w:rPr>
                <w:noProof/>
                <w:sz w:val="32"/>
                <w:szCs w:val="32"/>
                <w:lang w:val="it-IT"/>
              </w:rPr>
              <w:t xml:space="preserve">Ausdruck einer zweifelnden Frage in der 1. Pers. Sg./ </w:t>
            </w:r>
            <w:r w:rsidRPr="00D13966">
              <w:rPr>
                <w:b/>
                <w:noProof/>
                <w:sz w:val="32"/>
                <w:szCs w:val="32"/>
                <w:lang w:val="it-IT"/>
              </w:rPr>
              <w:t xml:space="preserve">Deliberativ </w:t>
            </w:r>
            <w:r w:rsidRPr="00D13966">
              <w:rPr>
                <w:noProof/>
                <w:sz w:val="32"/>
                <w:szCs w:val="32"/>
                <w:lang w:val="it-IT"/>
              </w:rPr>
              <w:t>o.</w:t>
            </w:r>
            <w:r w:rsidRPr="00D13966">
              <w:rPr>
                <w:b/>
                <w:noProof/>
                <w:sz w:val="32"/>
                <w:szCs w:val="32"/>
                <w:lang w:val="it-IT"/>
              </w:rPr>
              <w:t xml:space="preserve"> Dubitativ</w:t>
            </w:r>
          </w:p>
        </w:tc>
      </w:tr>
      <w:tr w:rsidR="00FE0FF9" w:rsidRPr="004608FD" w14:paraId="7B42E8B9" w14:textId="77777777" w:rsidTr="004608FD">
        <w:trPr>
          <w:jc w:val="center"/>
        </w:trPr>
        <w:tc>
          <w:tcPr>
            <w:tcW w:w="10164" w:type="dxa"/>
            <w:tcBorders>
              <w:top w:val="dotted" w:sz="4" w:space="0" w:color="auto"/>
              <w:bottom w:val="dashed" w:sz="4" w:space="0" w:color="auto"/>
            </w:tcBorders>
          </w:tcPr>
          <w:p w14:paraId="095D2235" w14:textId="77777777" w:rsidR="00FE0FF9" w:rsidRPr="004608FD" w:rsidRDefault="004D6889" w:rsidP="00D13966">
            <w:pPr>
              <w:shd w:val="clear" w:color="auto" w:fill="DDD9C3"/>
              <w:tabs>
                <w:tab w:val="left" w:pos="3393"/>
                <w:tab w:val="left" w:pos="4386"/>
              </w:tabs>
              <w:spacing w:line="324" w:lineRule="auto"/>
              <w:ind w:left="275" w:hanging="275"/>
              <w:rPr>
                <w:noProof/>
                <w:sz w:val="32"/>
                <w:szCs w:val="32"/>
                <w:lang w:val="it-IT"/>
              </w:rPr>
            </w:pPr>
            <w:r w:rsidRPr="004608FD">
              <w:rPr>
                <w:noProof/>
                <w:sz w:val="32"/>
                <w:szCs w:val="32"/>
                <w:lang w:val="it-IT"/>
              </w:rPr>
              <w:t>Cred</w:t>
            </w:r>
            <w:r w:rsidRPr="004608FD">
              <w:rPr>
                <w:noProof/>
                <w:color w:val="FF0000"/>
                <w:sz w:val="32"/>
                <w:szCs w:val="32"/>
                <w:lang w:val="it-IT"/>
              </w:rPr>
              <w:t>a</w:t>
            </w:r>
            <w:r w:rsidRPr="004608FD">
              <w:rPr>
                <w:noProof/>
                <w:sz w:val="32"/>
                <w:szCs w:val="32"/>
                <w:lang w:val="it-IT"/>
              </w:rPr>
              <w:t>m an</w:t>
            </w:r>
            <w:r w:rsidRPr="004608FD">
              <w:rPr>
                <w:rStyle w:val="Funotenzeichen"/>
                <w:noProof/>
                <w:sz w:val="32"/>
                <w:szCs w:val="32"/>
                <w:lang w:val="it-IT"/>
              </w:rPr>
              <w:footnoteReference w:id="6"/>
            </w:r>
            <w:r w:rsidRPr="004608FD">
              <w:rPr>
                <w:noProof/>
                <w:sz w:val="32"/>
                <w:szCs w:val="32"/>
                <w:lang w:val="it-IT"/>
              </w:rPr>
              <w:t xml:space="preserve"> non?</w:t>
            </w:r>
            <w:r w:rsidRPr="004608FD">
              <w:rPr>
                <w:noProof/>
                <w:sz w:val="32"/>
                <w:szCs w:val="32"/>
                <w:lang w:val="it-IT"/>
              </w:rPr>
              <w:tab/>
              <w:t>=</w:t>
            </w:r>
            <w:r w:rsidRPr="004608FD">
              <w:rPr>
                <w:noProof/>
                <w:sz w:val="32"/>
                <w:szCs w:val="32"/>
                <w:lang w:val="it-IT"/>
              </w:rPr>
              <w:tab/>
            </w:r>
            <w:r w:rsidRPr="004608FD">
              <w:rPr>
                <w:noProof/>
                <w:color w:val="FF0000"/>
                <w:sz w:val="32"/>
                <w:szCs w:val="32"/>
                <w:lang w:val="it-IT"/>
              </w:rPr>
              <w:t>Soll</w:t>
            </w:r>
            <w:r w:rsidRPr="004608FD">
              <w:rPr>
                <w:noProof/>
                <w:sz w:val="32"/>
                <w:szCs w:val="32"/>
                <w:lang w:val="it-IT"/>
              </w:rPr>
              <w:t xml:space="preserve"> ich (das) glauben oder nicht?</w:t>
            </w:r>
          </w:p>
        </w:tc>
        <w:tc>
          <w:tcPr>
            <w:tcW w:w="5737" w:type="dxa"/>
            <w:vMerge/>
            <w:tcBorders>
              <w:bottom w:val="dashed" w:sz="4" w:space="0" w:color="auto"/>
            </w:tcBorders>
          </w:tcPr>
          <w:p w14:paraId="54F5F849" w14:textId="77777777" w:rsidR="00FE0FF9" w:rsidRPr="004608FD" w:rsidRDefault="00FE0FF9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63" w:hanging="263"/>
              <w:rPr>
                <w:noProof/>
                <w:sz w:val="32"/>
                <w:szCs w:val="32"/>
                <w:lang w:val="it-IT"/>
              </w:rPr>
            </w:pPr>
          </w:p>
        </w:tc>
      </w:tr>
      <w:tr w:rsidR="00FE0FF9" w:rsidRPr="003246D7" w14:paraId="4A7B5BE4" w14:textId="77777777" w:rsidTr="004608FD">
        <w:trPr>
          <w:jc w:val="center"/>
        </w:trPr>
        <w:tc>
          <w:tcPr>
            <w:tcW w:w="15901" w:type="dxa"/>
            <w:gridSpan w:val="2"/>
            <w:tcBorders>
              <w:top w:val="dashed" w:sz="4" w:space="0" w:color="auto"/>
            </w:tcBorders>
          </w:tcPr>
          <w:p w14:paraId="50E70A1A" w14:textId="77777777" w:rsidR="00FE0FF9" w:rsidRPr="004608FD" w:rsidRDefault="00FE0FF9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1551"/>
              <w:rPr>
                <w:rFonts w:ascii="Comic Sans MS" w:hAnsi="Comic Sans MS"/>
                <w:noProof/>
                <w:sz w:val="28"/>
                <w:szCs w:val="28"/>
                <w:lang w:val="it-IT"/>
              </w:rPr>
            </w:pPr>
            <w:r w:rsidRPr="004608FD">
              <w:rPr>
                <w:rFonts w:ascii="Comic Sans MS" w:hAnsi="Comic Sans MS"/>
                <w:noProof/>
                <w:sz w:val="28"/>
                <w:szCs w:val="28"/>
                <w:lang w:val="it-IT"/>
              </w:rPr>
              <w:t xml:space="preserve">Übers. mit </w:t>
            </w:r>
            <w:r w:rsidRPr="004608FD">
              <w:rPr>
                <w:rFonts w:ascii="Comic Sans MS" w:hAnsi="Comic Sans MS"/>
                <w:noProof/>
                <w:color w:val="FF0000"/>
                <w:sz w:val="28"/>
                <w:szCs w:val="28"/>
                <w:lang w:val="it-IT"/>
              </w:rPr>
              <w:t>sollen</w:t>
            </w:r>
          </w:p>
        </w:tc>
      </w:tr>
    </w:tbl>
    <w:p w14:paraId="79810880" w14:textId="77777777" w:rsidR="00714678" w:rsidRPr="00621887" w:rsidRDefault="00714678" w:rsidP="00DF3884">
      <w:pPr>
        <w:spacing w:after="240" w:line="324" w:lineRule="auto"/>
        <w:jc w:val="center"/>
        <w:rPr>
          <w:b/>
          <w:noProof/>
          <w:sz w:val="40"/>
          <w:szCs w:val="40"/>
          <w:u w:val="single"/>
          <w:lang w:val="it-IT"/>
        </w:rPr>
      </w:pPr>
      <w:r>
        <w:rPr>
          <w:noProof/>
          <w:sz w:val="40"/>
          <w:szCs w:val="40"/>
          <w:lang w:val="it-IT"/>
        </w:rPr>
        <w:br w:type="page"/>
      </w:r>
      <w:r w:rsidRPr="00621887">
        <w:rPr>
          <w:b/>
          <w:noProof/>
          <w:sz w:val="40"/>
          <w:szCs w:val="40"/>
          <w:u w:val="single"/>
          <w:lang w:val="it-IT"/>
        </w:rPr>
        <w:lastRenderedPageBreak/>
        <w:t>Verwendung des Konjuktivs im HS</w:t>
      </w:r>
    </w:p>
    <w:p w14:paraId="66300C0F" w14:textId="77777777" w:rsidR="00714678" w:rsidRPr="00B93FCD" w:rsidRDefault="00714678" w:rsidP="00D13966">
      <w:pPr>
        <w:shd w:val="clear" w:color="auto" w:fill="DDD9C3"/>
        <w:tabs>
          <w:tab w:val="left" w:leader="underscore" w:pos="10206"/>
          <w:tab w:val="left" w:pos="10490"/>
        </w:tabs>
        <w:spacing w:after="120" w:line="324" w:lineRule="auto"/>
        <w:ind w:left="1559"/>
        <w:rPr>
          <w:b/>
          <w:noProof/>
          <w:sz w:val="40"/>
          <w:szCs w:val="40"/>
          <w:lang w:val="it-IT"/>
        </w:rPr>
      </w:pPr>
      <w:r w:rsidRPr="00B93FCD">
        <w:rPr>
          <w:b/>
          <w:noProof/>
          <w:sz w:val="40"/>
          <w:szCs w:val="40"/>
          <w:lang w:val="it-IT"/>
        </w:rPr>
        <w:t xml:space="preserve">im Konjunktiv </w:t>
      </w:r>
      <w:r>
        <w:rPr>
          <w:b/>
          <w:noProof/>
          <w:sz w:val="40"/>
          <w:szCs w:val="40"/>
          <w:lang w:val="it-IT"/>
        </w:rPr>
        <w:t>Perfekt</w:t>
      </w:r>
      <w:r w:rsidR="00CF00BE">
        <w:rPr>
          <w:b/>
          <w:noProof/>
          <w:sz w:val="40"/>
          <w:szCs w:val="40"/>
          <w:lang w:val="it-IT"/>
        </w:rPr>
        <w:t xml:space="preserve"> </w:t>
      </w:r>
      <w:r w:rsidR="00CF00BE" w:rsidRPr="00CF00BE">
        <w:rPr>
          <w:noProof/>
          <w:sz w:val="26"/>
          <w:szCs w:val="26"/>
          <w:lang w:val="it-IT"/>
        </w:rPr>
        <w:t>(zeitstufenlos, d.h. Übersetzung im Präsens)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0026"/>
        <w:gridCol w:w="5668"/>
      </w:tblGrid>
      <w:tr w:rsidR="00714678" w:rsidRPr="003246D7" w14:paraId="3D8D2156" w14:textId="77777777" w:rsidTr="008C2518">
        <w:trPr>
          <w:jc w:val="center"/>
        </w:trPr>
        <w:tc>
          <w:tcPr>
            <w:tcW w:w="10164" w:type="dxa"/>
            <w:tcBorders>
              <w:top w:val="single" w:sz="4" w:space="0" w:color="auto"/>
              <w:bottom w:val="dotted" w:sz="4" w:space="0" w:color="auto"/>
            </w:tcBorders>
            <w:shd w:val="clear" w:color="auto" w:fill="DDD9C3"/>
          </w:tcPr>
          <w:p w14:paraId="5C4B9B80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Ne </w:t>
            </w:r>
            <w:r w:rsidRPr="003246D7">
              <w:rPr>
                <w:noProof/>
                <w:sz w:val="40"/>
                <w:szCs w:val="40"/>
                <w:lang w:val="it-IT"/>
              </w:rPr>
              <w:t>consilia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matris patrisque neglex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eris</w:t>
            </w:r>
            <w:r w:rsidRPr="003246D7">
              <w:rPr>
                <w:noProof/>
                <w:sz w:val="40"/>
                <w:szCs w:val="40"/>
                <w:lang w:val="fr-FR"/>
              </w:rPr>
              <w:t>!</w:t>
            </w:r>
          </w:p>
          <w:p w14:paraId="5B996799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= Du 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sollst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die Ratschläge der Mutter und des Vaters nicht vernachlässigen!</w:t>
            </w:r>
          </w:p>
          <w:p w14:paraId="27283A37" w14:textId="77777777" w:rsidR="00005A95" w:rsidRPr="003246D7" w:rsidRDefault="00005A95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26"/>
                <w:szCs w:val="26"/>
                <w:lang w:val="fr-FR"/>
              </w:rPr>
              <w:t>Vernachlässige die Ratschläge der Mutter und des Vaters nicht!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</w:tcBorders>
            <w:vAlign w:val="center"/>
          </w:tcPr>
          <w:p w14:paraId="4D4E1D75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Aufforderung o. Verbot an die</w:t>
            </w:r>
          </w:p>
          <w:p w14:paraId="48CCE44D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2. Pers. Sg. Perf./</w:t>
            </w:r>
          </w:p>
          <w:p w14:paraId="775F2CCB" w14:textId="77777777" w:rsidR="00714678" w:rsidRPr="00D13966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b/>
                <w:noProof/>
                <w:sz w:val="40"/>
                <w:szCs w:val="40"/>
                <w:lang w:val="it-IT"/>
              </w:rPr>
            </w:pPr>
            <w:r w:rsidRPr="00D13966">
              <w:rPr>
                <w:b/>
                <w:noProof/>
                <w:sz w:val="40"/>
                <w:szCs w:val="40"/>
                <w:lang w:val="it-IT"/>
              </w:rPr>
              <w:t>Prohibitiv</w:t>
            </w:r>
          </w:p>
          <w:p w14:paraId="19466B3F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jc w:val="center"/>
              <w:rPr>
                <w:noProof/>
                <w:sz w:val="40"/>
                <w:szCs w:val="40"/>
                <w:lang w:val="it-IT"/>
              </w:rPr>
            </w:pPr>
          </w:p>
        </w:tc>
      </w:tr>
      <w:tr w:rsidR="00714678" w:rsidRPr="003246D7" w14:paraId="6D5EE8C0" w14:textId="77777777" w:rsidTr="003246D7">
        <w:trPr>
          <w:jc w:val="center"/>
        </w:trPr>
        <w:tc>
          <w:tcPr>
            <w:tcW w:w="10164" w:type="dxa"/>
            <w:tcBorders>
              <w:top w:val="dotted" w:sz="4" w:space="0" w:color="auto"/>
              <w:bottom w:val="dotted" w:sz="4" w:space="0" w:color="auto"/>
            </w:tcBorders>
          </w:tcPr>
          <w:p w14:paraId="6A44A4B9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84" w:hanging="284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Ne </w:t>
            </w:r>
            <w:r w:rsidRPr="003246D7">
              <w:rPr>
                <w:noProof/>
                <w:sz w:val="40"/>
                <w:szCs w:val="40"/>
                <w:lang w:val="it-IT"/>
              </w:rPr>
              <w:t>spem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</w:t>
            </w:r>
            <w:r w:rsidRPr="003246D7">
              <w:rPr>
                <w:noProof/>
                <w:sz w:val="40"/>
                <w:szCs w:val="40"/>
                <w:lang w:val="it-IT"/>
              </w:rPr>
              <w:t>amis</w:t>
            </w:r>
            <w:r w:rsidRPr="003246D7">
              <w:rPr>
                <w:noProof/>
                <w:color w:val="FF0000"/>
                <w:sz w:val="40"/>
                <w:szCs w:val="40"/>
                <w:lang w:val="it-IT"/>
              </w:rPr>
              <w:t>eris</w:t>
            </w:r>
            <w:r w:rsidRPr="003246D7">
              <w:rPr>
                <w:noProof/>
                <w:sz w:val="40"/>
                <w:szCs w:val="40"/>
                <w:lang w:val="fr-FR"/>
              </w:rPr>
              <w:t>!</w:t>
            </w:r>
          </w:p>
          <w:p w14:paraId="66704E28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= Du 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sollst</w:t>
            </w:r>
            <w:r w:rsidRPr="003246D7">
              <w:rPr>
                <w:noProof/>
                <w:sz w:val="40"/>
                <w:szCs w:val="40"/>
                <w:lang w:val="fr-FR"/>
              </w:rPr>
              <w:t>/darfst die Hoffnung nicht verlieren!</w:t>
            </w:r>
          </w:p>
          <w:p w14:paraId="7D734585" w14:textId="77777777" w:rsidR="00005A95" w:rsidRPr="003246D7" w:rsidRDefault="00005A95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/>
              <w:rPr>
                <w:noProof/>
                <w:sz w:val="26"/>
                <w:szCs w:val="26"/>
                <w:lang w:val="it-IT"/>
              </w:rPr>
            </w:pPr>
            <w:r w:rsidRPr="003246D7">
              <w:rPr>
                <w:noProof/>
                <w:sz w:val="26"/>
                <w:szCs w:val="26"/>
                <w:lang w:val="fr-FR"/>
              </w:rPr>
              <w:t>Verliere die Hoffnung nicht!</w:t>
            </w:r>
          </w:p>
        </w:tc>
        <w:tc>
          <w:tcPr>
            <w:tcW w:w="5737" w:type="dxa"/>
            <w:vMerge/>
          </w:tcPr>
          <w:p w14:paraId="4A3EFC39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rPr>
                <w:noProof/>
                <w:sz w:val="40"/>
                <w:szCs w:val="40"/>
                <w:lang w:val="it-IT"/>
              </w:rPr>
            </w:pPr>
          </w:p>
        </w:tc>
      </w:tr>
      <w:tr w:rsidR="00714678" w:rsidRPr="003246D7" w14:paraId="166634CC" w14:textId="77777777" w:rsidTr="003246D7">
        <w:trPr>
          <w:jc w:val="center"/>
        </w:trPr>
        <w:tc>
          <w:tcPr>
            <w:tcW w:w="10164" w:type="dxa"/>
            <w:tcBorders>
              <w:top w:val="dotted" w:sz="4" w:space="0" w:color="auto"/>
              <w:bottom w:val="dashed" w:sz="4" w:space="0" w:color="auto"/>
            </w:tcBorders>
          </w:tcPr>
          <w:p w14:paraId="6D1409FB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Ne </w:t>
            </w:r>
            <w:r w:rsidRPr="003246D7">
              <w:rPr>
                <w:noProof/>
                <w:sz w:val="40"/>
                <w:szCs w:val="40"/>
                <w:lang w:val="it-IT"/>
              </w:rPr>
              <w:t>casibus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</w:t>
            </w:r>
            <w:r w:rsidR="00A820C8" w:rsidRPr="0089319E">
              <w:rPr>
                <w:noProof/>
                <w:sz w:val="40"/>
                <w:szCs w:val="40"/>
                <w:u w:val="single" w:color="FF0000"/>
                <w:lang w:val="fr-FR"/>
              </w:rPr>
              <w:t xml:space="preserve">commotus </w:t>
            </w:r>
            <w:r w:rsidR="00A820C8" w:rsidRPr="0089319E">
              <w:rPr>
                <w:noProof/>
                <w:color w:val="FF0000"/>
                <w:sz w:val="40"/>
                <w:szCs w:val="40"/>
                <w:u w:val="single" w:color="FF0000"/>
                <w:lang w:val="fr-FR"/>
              </w:rPr>
              <w:t>sis</w:t>
            </w:r>
            <w:r w:rsidR="00A820C8">
              <w:rPr>
                <w:noProof/>
                <w:sz w:val="40"/>
                <w:szCs w:val="40"/>
                <w:lang w:val="fr-FR"/>
              </w:rPr>
              <w:t>!</w:t>
            </w:r>
          </w:p>
          <w:p w14:paraId="34CFC251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fr-FR"/>
              </w:rPr>
            </w:pPr>
            <w:r w:rsidRPr="003246D7">
              <w:rPr>
                <w:noProof/>
                <w:sz w:val="40"/>
                <w:szCs w:val="40"/>
                <w:lang w:val="fr-FR"/>
              </w:rPr>
              <w:t xml:space="preserve">= Du </w:t>
            </w:r>
            <w:r w:rsidRPr="003246D7">
              <w:rPr>
                <w:noProof/>
                <w:color w:val="FF0000"/>
                <w:sz w:val="40"/>
                <w:szCs w:val="40"/>
                <w:lang w:val="fr-FR"/>
              </w:rPr>
              <w:t>sollst</w:t>
            </w:r>
            <w:r w:rsidRPr="003246D7">
              <w:rPr>
                <w:noProof/>
                <w:sz w:val="40"/>
                <w:szCs w:val="40"/>
                <w:lang w:val="fr-FR"/>
              </w:rPr>
              <w:t xml:space="preserve"> nicht von Schicksalsschlägen erschütter</w:t>
            </w:r>
            <w:r w:rsidR="00005A95" w:rsidRPr="003246D7">
              <w:rPr>
                <w:noProof/>
                <w:sz w:val="40"/>
                <w:szCs w:val="40"/>
                <w:lang w:val="fr-FR"/>
              </w:rPr>
              <w:t>t werden.</w:t>
            </w:r>
          </w:p>
          <w:p w14:paraId="215E7911" w14:textId="77777777" w:rsidR="00005A95" w:rsidRPr="003246D7" w:rsidRDefault="00005A95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/>
              <w:rPr>
                <w:noProof/>
                <w:sz w:val="26"/>
                <w:szCs w:val="26"/>
                <w:lang w:val="fr-FR"/>
              </w:rPr>
            </w:pPr>
            <w:r w:rsidRPr="003246D7">
              <w:rPr>
                <w:noProof/>
                <w:sz w:val="26"/>
                <w:szCs w:val="26"/>
                <w:lang w:val="fr-FR"/>
              </w:rPr>
              <w:t>Du darfst dich nicht von Schicksalsschlägen erschüttern lassen.</w:t>
            </w:r>
          </w:p>
          <w:p w14:paraId="40573A45" w14:textId="77777777" w:rsidR="00005A95" w:rsidRPr="003246D7" w:rsidRDefault="00005A95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75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26"/>
                <w:szCs w:val="26"/>
                <w:lang w:val="fr-FR"/>
              </w:rPr>
              <w:t>Lass dich nicht von Schicksalsschlägen erschüttern.</w:t>
            </w:r>
          </w:p>
        </w:tc>
        <w:tc>
          <w:tcPr>
            <w:tcW w:w="5737" w:type="dxa"/>
            <w:vMerge/>
            <w:tcBorders>
              <w:bottom w:val="dashed" w:sz="4" w:space="0" w:color="auto"/>
            </w:tcBorders>
          </w:tcPr>
          <w:p w14:paraId="6D6352A3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263" w:hanging="263"/>
              <w:rPr>
                <w:noProof/>
                <w:sz w:val="40"/>
                <w:szCs w:val="40"/>
                <w:lang w:val="it-IT"/>
              </w:rPr>
            </w:pPr>
          </w:p>
        </w:tc>
      </w:tr>
      <w:tr w:rsidR="00714678" w:rsidRPr="003246D7" w14:paraId="3F3494B6" w14:textId="77777777" w:rsidTr="003246D7">
        <w:trPr>
          <w:jc w:val="center"/>
        </w:trPr>
        <w:tc>
          <w:tcPr>
            <w:tcW w:w="15901" w:type="dxa"/>
            <w:gridSpan w:val="2"/>
            <w:tcBorders>
              <w:top w:val="dashed" w:sz="4" w:space="0" w:color="auto"/>
            </w:tcBorders>
          </w:tcPr>
          <w:p w14:paraId="6A043A11" w14:textId="77777777" w:rsidR="00714678" w:rsidRPr="003246D7" w:rsidRDefault="00714678" w:rsidP="00D13966">
            <w:pPr>
              <w:shd w:val="clear" w:color="auto" w:fill="DDD9C3"/>
              <w:tabs>
                <w:tab w:val="left" w:leader="underscore" w:pos="10206"/>
                <w:tab w:val="left" w:pos="10490"/>
              </w:tabs>
              <w:spacing w:line="324" w:lineRule="auto"/>
              <w:ind w:left="1551"/>
              <w:rPr>
                <w:rFonts w:ascii="Comic Sans MS" w:hAnsi="Comic Sans MS"/>
                <w:noProof/>
                <w:sz w:val="36"/>
                <w:szCs w:val="36"/>
                <w:lang w:val="it-IT"/>
              </w:rPr>
            </w:pP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Übers. mit </w:t>
            </w:r>
            <w:r w:rsidRPr="003246D7">
              <w:rPr>
                <w:rFonts w:ascii="Comic Sans MS" w:hAnsi="Comic Sans MS"/>
                <w:noProof/>
                <w:color w:val="FF0000"/>
                <w:sz w:val="36"/>
                <w:szCs w:val="36"/>
                <w:lang w:val="it-IT"/>
              </w:rPr>
              <w:t>sollen</w:t>
            </w:r>
            <w:r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 xml:space="preserve"> o. </w:t>
            </w:r>
            <w:r w:rsidR="00005A95" w:rsidRPr="003246D7">
              <w:rPr>
                <w:rFonts w:ascii="Comic Sans MS" w:hAnsi="Comic Sans MS"/>
                <w:noProof/>
                <w:sz w:val="36"/>
                <w:szCs w:val="36"/>
                <w:lang w:val="it-IT"/>
              </w:rPr>
              <w:t>dürfen o. Imperativ</w:t>
            </w:r>
          </w:p>
        </w:tc>
      </w:tr>
    </w:tbl>
    <w:p w14:paraId="5F39F197" w14:textId="77777777" w:rsidR="00FB28E0" w:rsidRDefault="00226029" w:rsidP="00821554">
      <w:pPr>
        <w:tabs>
          <w:tab w:val="left" w:pos="1560"/>
          <w:tab w:val="left" w:pos="13041"/>
        </w:tabs>
        <w:spacing w:before="360" w:line="324" w:lineRule="auto"/>
        <w:rPr>
          <w:noProof/>
          <w:sz w:val="40"/>
          <w:szCs w:val="40"/>
          <w:lang w:val="it-IT"/>
        </w:rPr>
      </w:pPr>
      <w:r w:rsidRPr="00226029">
        <w:rPr>
          <w:b/>
          <w:noProof/>
          <w:sz w:val="40"/>
          <w:szCs w:val="40"/>
          <w:u w:val="single"/>
          <w:lang w:val="it-IT"/>
        </w:rPr>
        <w:t>Merke:</w:t>
      </w:r>
      <w:r>
        <w:rPr>
          <w:noProof/>
          <w:sz w:val="40"/>
          <w:szCs w:val="40"/>
          <w:lang w:val="it-IT"/>
        </w:rPr>
        <w:tab/>
        <w:t xml:space="preserve">Begegnet der </w:t>
      </w:r>
      <w:r w:rsidRPr="00226029">
        <w:rPr>
          <w:b/>
          <w:noProof/>
          <w:color w:val="FF0000"/>
          <w:sz w:val="40"/>
          <w:szCs w:val="40"/>
          <w:lang w:val="it-IT"/>
        </w:rPr>
        <w:t>Konj. Präs.</w:t>
      </w:r>
      <w:r>
        <w:rPr>
          <w:noProof/>
          <w:sz w:val="40"/>
          <w:szCs w:val="40"/>
          <w:lang w:val="it-IT"/>
        </w:rPr>
        <w:t xml:space="preserve"> o. </w:t>
      </w:r>
      <w:r w:rsidRPr="00226029">
        <w:rPr>
          <w:b/>
          <w:noProof/>
          <w:color w:val="FF0000"/>
          <w:sz w:val="40"/>
          <w:szCs w:val="40"/>
          <w:lang w:val="it-IT"/>
        </w:rPr>
        <w:t>Perf. im HS</w:t>
      </w:r>
      <w:r>
        <w:rPr>
          <w:noProof/>
          <w:sz w:val="40"/>
          <w:szCs w:val="40"/>
          <w:lang w:val="it-IT"/>
        </w:rPr>
        <w:t xml:space="preserve">, übersetze ihn mit </w:t>
      </w:r>
      <w:r w:rsidRPr="008C2518">
        <w:rPr>
          <w:noProof/>
          <w:sz w:val="40"/>
          <w:szCs w:val="40"/>
          <w:shd w:val="clear" w:color="auto" w:fill="DDD9C3"/>
          <w:lang w:val="it-IT"/>
        </w:rPr>
        <w:t>"</w:t>
      </w:r>
      <w:r w:rsidRPr="008C2518">
        <w:rPr>
          <w:b/>
          <w:noProof/>
          <w:color w:val="FF0000"/>
          <w:sz w:val="40"/>
          <w:szCs w:val="40"/>
          <w:shd w:val="clear" w:color="auto" w:fill="DDD9C3"/>
          <w:lang w:val="it-IT"/>
        </w:rPr>
        <w:t>sollen</w:t>
      </w:r>
      <w:r w:rsidRPr="008C2518">
        <w:rPr>
          <w:noProof/>
          <w:sz w:val="40"/>
          <w:szCs w:val="40"/>
          <w:shd w:val="clear" w:color="auto" w:fill="DDD9C3"/>
          <w:lang w:val="it-IT"/>
        </w:rPr>
        <w:t>"</w:t>
      </w:r>
      <w:r>
        <w:rPr>
          <w:noProof/>
          <w:sz w:val="40"/>
          <w:szCs w:val="40"/>
          <w:lang w:val="it-IT"/>
        </w:rPr>
        <w:t xml:space="preserve"> </w:t>
      </w:r>
      <w:r>
        <w:rPr>
          <w:noProof/>
          <w:sz w:val="40"/>
          <w:szCs w:val="40"/>
          <w:lang w:val="it-IT"/>
        </w:rPr>
        <w:tab/>
        <w:t xml:space="preserve">oder ... </w:t>
      </w:r>
    </w:p>
    <w:p w14:paraId="4CF62823" w14:textId="77777777" w:rsidR="00226029" w:rsidRDefault="00226029" w:rsidP="00226029">
      <w:pPr>
        <w:tabs>
          <w:tab w:val="left" w:leader="underscore" w:pos="10206"/>
          <w:tab w:val="left" w:pos="10490"/>
        </w:tabs>
        <w:spacing w:line="324" w:lineRule="auto"/>
        <w:ind w:left="1560"/>
        <w:rPr>
          <w:noProof/>
          <w:sz w:val="40"/>
          <w:szCs w:val="40"/>
          <w:lang w:val="it-IT"/>
        </w:rPr>
      </w:pPr>
      <w:r>
        <w:rPr>
          <w:noProof/>
          <w:sz w:val="40"/>
          <w:szCs w:val="40"/>
          <w:lang w:val="it-IT"/>
        </w:rPr>
        <w:t xml:space="preserve">mit </w:t>
      </w:r>
      <w:r w:rsidRPr="008C2518">
        <w:rPr>
          <w:noProof/>
          <w:sz w:val="40"/>
          <w:szCs w:val="40"/>
          <w:shd w:val="clear" w:color="auto" w:fill="D9D9D9"/>
          <w:lang w:val="it-IT"/>
        </w:rPr>
        <w:t>"</w:t>
      </w:r>
      <w:r w:rsidRPr="008C2518">
        <w:rPr>
          <w:b/>
          <w:noProof/>
          <w:color w:val="FF0000"/>
          <w:sz w:val="40"/>
          <w:szCs w:val="40"/>
          <w:shd w:val="clear" w:color="auto" w:fill="D9D9D9"/>
          <w:lang w:val="it-IT"/>
        </w:rPr>
        <w:t>wollen/Lasst uns</w:t>
      </w:r>
      <w:r w:rsidRPr="008C2518">
        <w:rPr>
          <w:noProof/>
          <w:sz w:val="40"/>
          <w:szCs w:val="40"/>
          <w:shd w:val="clear" w:color="auto" w:fill="D9D9D9"/>
          <w:lang w:val="it-IT"/>
        </w:rPr>
        <w:t>" (nur 1. Pers. Pl. Konj. Präs.)</w:t>
      </w:r>
      <w:r>
        <w:rPr>
          <w:noProof/>
          <w:sz w:val="40"/>
          <w:szCs w:val="40"/>
          <w:lang w:val="it-IT"/>
        </w:rPr>
        <w:t>!</w:t>
      </w:r>
    </w:p>
    <w:sectPr w:rsidR="00226029" w:rsidSect="00AF4DA3">
      <w:pgSz w:w="16838" w:h="11906" w:orient="landscape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F749" w14:textId="77777777" w:rsidR="00471CCA" w:rsidRDefault="00471CCA" w:rsidP="00861780">
      <w:r>
        <w:separator/>
      </w:r>
    </w:p>
  </w:endnote>
  <w:endnote w:type="continuationSeparator" w:id="0">
    <w:p w14:paraId="670238B6" w14:textId="77777777" w:rsidR="00471CCA" w:rsidRDefault="00471CCA" w:rsidP="008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B157" w14:textId="77777777" w:rsidR="00471CCA" w:rsidRDefault="00471CCA" w:rsidP="00861780">
      <w:r>
        <w:separator/>
      </w:r>
    </w:p>
  </w:footnote>
  <w:footnote w:type="continuationSeparator" w:id="0">
    <w:p w14:paraId="50C819E0" w14:textId="77777777" w:rsidR="00471CCA" w:rsidRDefault="00471CCA" w:rsidP="00861780">
      <w:r>
        <w:continuationSeparator/>
      </w:r>
    </w:p>
  </w:footnote>
  <w:footnote w:id="1">
    <w:p w14:paraId="1463F482" w14:textId="77777777" w:rsidR="00B129EE" w:rsidRDefault="00B129EE" w:rsidP="00B129EE">
      <w:pPr>
        <w:pStyle w:val="Funotentext"/>
        <w:tabs>
          <w:tab w:val="left" w:leader="dot" w:pos="3402"/>
        </w:tabs>
      </w:pPr>
      <w:r>
        <w:rPr>
          <w:rStyle w:val="Funotenzeichen"/>
        </w:rPr>
        <w:footnoteRef/>
      </w:r>
      <w:r>
        <w:t xml:space="preserve"> </w:t>
      </w:r>
      <w:proofErr w:type="spellStart"/>
      <w:r>
        <w:t>fraudare</w:t>
      </w:r>
      <w:proofErr w:type="spellEnd"/>
      <w:r>
        <w:t xml:space="preserve"> </w:t>
      </w:r>
      <w:r>
        <w:tab/>
        <w:t>betrügen, hintergehen</w:t>
      </w:r>
    </w:p>
  </w:footnote>
  <w:footnote w:id="2">
    <w:p w14:paraId="59A7D074" w14:textId="77777777" w:rsidR="00B93FCD" w:rsidRDefault="00B93FCD" w:rsidP="0099016B">
      <w:pPr>
        <w:pStyle w:val="Funotentext"/>
        <w:tabs>
          <w:tab w:val="left" w:leader="dot" w:pos="3402"/>
        </w:tabs>
      </w:pPr>
      <w:r w:rsidRPr="00A820C8">
        <w:rPr>
          <w:rStyle w:val="Funotenzeichen"/>
          <w:noProof/>
          <w:lang w:val="la-Latn"/>
        </w:rPr>
        <w:footnoteRef/>
      </w:r>
      <w:r w:rsidRPr="00A820C8">
        <w:rPr>
          <w:noProof/>
          <w:lang w:val="la-Latn"/>
        </w:rPr>
        <w:t xml:space="preserve"> immortalis/e, -is</w:t>
      </w:r>
      <w:r>
        <w:t xml:space="preserve"> </w:t>
      </w:r>
      <w:r>
        <w:tab/>
        <w:t>unsterblich</w:t>
      </w:r>
    </w:p>
  </w:footnote>
  <w:footnote w:id="3">
    <w:p w14:paraId="15F4D8F2" w14:textId="77777777" w:rsidR="00FB28E0" w:rsidRPr="00A820C8" w:rsidRDefault="00FB28E0" w:rsidP="00FB28E0">
      <w:pPr>
        <w:pStyle w:val="Funotentext"/>
        <w:tabs>
          <w:tab w:val="left" w:leader="dot" w:pos="3402"/>
        </w:tabs>
        <w:rPr>
          <w:noProof/>
          <w:lang w:val="la-Latn"/>
        </w:rPr>
      </w:pPr>
      <w:r w:rsidRPr="00A820C8">
        <w:rPr>
          <w:rStyle w:val="Funotenzeichen"/>
          <w:noProof/>
          <w:lang w:val="la-Latn"/>
        </w:rPr>
        <w:footnoteRef/>
      </w:r>
      <w:r w:rsidRPr="00A820C8">
        <w:rPr>
          <w:noProof/>
          <w:lang w:val="la-Latn"/>
        </w:rPr>
        <w:t xml:space="preserve"> invidere, -eo, -vidi, -visum </w:t>
      </w:r>
      <w:r w:rsidRPr="00A820C8">
        <w:rPr>
          <w:i/>
          <w:noProof/>
          <w:lang w:val="la-Latn"/>
        </w:rPr>
        <w:t>+ Dat.</w:t>
      </w:r>
      <w:r w:rsidRPr="00A820C8">
        <w:rPr>
          <w:noProof/>
          <w:lang w:val="la-Latn"/>
        </w:rPr>
        <w:t xml:space="preserve"> </w:t>
      </w:r>
      <w:r w:rsidRPr="00A820C8">
        <w:rPr>
          <w:noProof/>
          <w:lang w:val="la-Latn"/>
        </w:rPr>
        <w:tab/>
        <w:t xml:space="preserve">beneiden </w:t>
      </w:r>
      <w:r w:rsidRPr="00A820C8">
        <w:rPr>
          <w:i/>
          <w:noProof/>
          <w:lang w:val="la-Latn"/>
        </w:rPr>
        <w:t>+ Akk.</w:t>
      </w:r>
    </w:p>
  </w:footnote>
  <w:footnote w:id="4">
    <w:p w14:paraId="6D33777B" w14:textId="77777777" w:rsidR="00FB28E0" w:rsidRPr="00A820C8" w:rsidRDefault="00FB28E0" w:rsidP="00FB28E0">
      <w:pPr>
        <w:pStyle w:val="Funotentext"/>
        <w:tabs>
          <w:tab w:val="left" w:leader="dot" w:pos="3402"/>
        </w:tabs>
        <w:rPr>
          <w:noProof/>
          <w:lang w:val="la-Latn"/>
        </w:rPr>
      </w:pPr>
      <w:r w:rsidRPr="00A820C8">
        <w:rPr>
          <w:rStyle w:val="Funotenzeichen"/>
          <w:noProof/>
          <w:lang w:val="la-Latn"/>
        </w:rPr>
        <w:footnoteRef/>
      </w:r>
      <w:r w:rsidRPr="00A820C8">
        <w:rPr>
          <w:noProof/>
          <w:lang w:val="la-Latn"/>
        </w:rPr>
        <w:t xml:space="preserve"> quisque </w:t>
      </w:r>
      <w:r w:rsidRPr="00A820C8">
        <w:rPr>
          <w:noProof/>
          <w:lang w:val="la-Latn"/>
        </w:rPr>
        <w:tab/>
        <w:t>jeder</w:t>
      </w:r>
    </w:p>
  </w:footnote>
  <w:footnote w:id="5">
    <w:p w14:paraId="6A7B9308" w14:textId="77777777" w:rsidR="00FB28E0" w:rsidRPr="00A820C8" w:rsidRDefault="00FB28E0" w:rsidP="00FB28E0">
      <w:pPr>
        <w:pStyle w:val="Funotentext"/>
        <w:tabs>
          <w:tab w:val="left" w:leader="dot" w:pos="3402"/>
        </w:tabs>
        <w:rPr>
          <w:noProof/>
          <w:lang w:val="la-Latn"/>
        </w:rPr>
      </w:pPr>
      <w:r w:rsidRPr="00A820C8">
        <w:rPr>
          <w:rStyle w:val="Funotenzeichen"/>
          <w:noProof/>
          <w:lang w:val="la-Latn"/>
        </w:rPr>
        <w:footnoteRef/>
      </w:r>
      <w:r w:rsidRPr="00A820C8">
        <w:rPr>
          <w:noProof/>
          <w:lang w:val="la-Latn"/>
        </w:rPr>
        <w:t xml:space="preserve"> noscere = cognoscere</w:t>
      </w:r>
    </w:p>
  </w:footnote>
  <w:footnote w:id="6">
    <w:p w14:paraId="21C482BC" w14:textId="77777777" w:rsidR="004D6889" w:rsidRPr="00A820C8" w:rsidRDefault="004D6889" w:rsidP="004D6889">
      <w:pPr>
        <w:pStyle w:val="Funotentext"/>
        <w:tabs>
          <w:tab w:val="left" w:leader="dot" w:pos="3402"/>
        </w:tabs>
        <w:rPr>
          <w:noProof/>
          <w:lang w:val="la-Latn"/>
        </w:rPr>
      </w:pPr>
      <w:r w:rsidRPr="00A820C8">
        <w:rPr>
          <w:rStyle w:val="Funotenzeichen"/>
          <w:noProof/>
          <w:lang w:val="la-Latn"/>
        </w:rPr>
        <w:footnoteRef/>
      </w:r>
      <w:r w:rsidRPr="00A820C8">
        <w:rPr>
          <w:noProof/>
          <w:lang w:val="la-Latn"/>
        </w:rPr>
        <w:t xml:space="preserve"> an </w:t>
      </w:r>
      <w:r w:rsidRPr="00A820C8">
        <w:rPr>
          <w:noProof/>
          <w:lang w:val="la-Latn"/>
        </w:rPr>
        <w:tab/>
        <w:t>oder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5F1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1CD9"/>
    <w:multiLevelType w:val="hybridMultilevel"/>
    <w:tmpl w:val="DCAE78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41F"/>
    <w:multiLevelType w:val="hybridMultilevel"/>
    <w:tmpl w:val="1690E8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0636"/>
    <w:multiLevelType w:val="hybridMultilevel"/>
    <w:tmpl w:val="3E3854A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6AD4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41ABA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426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A34CD"/>
    <w:multiLevelType w:val="hybridMultilevel"/>
    <w:tmpl w:val="9F088F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903509">
    <w:abstractNumId w:val="3"/>
  </w:num>
  <w:num w:numId="2" w16cid:durableId="779378915">
    <w:abstractNumId w:val="0"/>
  </w:num>
  <w:num w:numId="3" w16cid:durableId="30500131">
    <w:abstractNumId w:val="4"/>
  </w:num>
  <w:num w:numId="4" w16cid:durableId="1898544334">
    <w:abstractNumId w:val="1"/>
  </w:num>
  <w:num w:numId="5" w16cid:durableId="970401477">
    <w:abstractNumId w:val="6"/>
  </w:num>
  <w:num w:numId="6" w16cid:durableId="1796943988">
    <w:abstractNumId w:val="2"/>
  </w:num>
  <w:num w:numId="7" w16cid:durableId="670565947">
    <w:abstractNumId w:val="5"/>
  </w:num>
  <w:num w:numId="8" w16cid:durableId="2028410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90"/>
    <w:rsid w:val="000014AE"/>
    <w:rsid w:val="00005A95"/>
    <w:rsid w:val="00005AAA"/>
    <w:rsid w:val="000135F8"/>
    <w:rsid w:val="00027100"/>
    <w:rsid w:val="0007106E"/>
    <w:rsid w:val="00071E34"/>
    <w:rsid w:val="00073CDF"/>
    <w:rsid w:val="00084BA9"/>
    <w:rsid w:val="0009095E"/>
    <w:rsid w:val="000B42DC"/>
    <w:rsid w:val="000D6288"/>
    <w:rsid w:val="000D7998"/>
    <w:rsid w:val="000E63A3"/>
    <w:rsid w:val="00106F95"/>
    <w:rsid w:val="0012372B"/>
    <w:rsid w:val="00136FC8"/>
    <w:rsid w:val="00142756"/>
    <w:rsid w:val="00170F68"/>
    <w:rsid w:val="00190DB1"/>
    <w:rsid w:val="0019113A"/>
    <w:rsid w:val="001C3B31"/>
    <w:rsid w:val="001C5177"/>
    <w:rsid w:val="001C7392"/>
    <w:rsid w:val="001D7469"/>
    <w:rsid w:val="00200B8A"/>
    <w:rsid w:val="002011F6"/>
    <w:rsid w:val="00211262"/>
    <w:rsid w:val="00226029"/>
    <w:rsid w:val="00226C31"/>
    <w:rsid w:val="00237A9F"/>
    <w:rsid w:val="002629BE"/>
    <w:rsid w:val="00274896"/>
    <w:rsid w:val="00291DA4"/>
    <w:rsid w:val="002A6C6D"/>
    <w:rsid w:val="002C4AE3"/>
    <w:rsid w:val="002D432C"/>
    <w:rsid w:val="002D459B"/>
    <w:rsid w:val="002F01E6"/>
    <w:rsid w:val="002F26D6"/>
    <w:rsid w:val="002F638E"/>
    <w:rsid w:val="00313DEC"/>
    <w:rsid w:val="003246D7"/>
    <w:rsid w:val="00346059"/>
    <w:rsid w:val="00351367"/>
    <w:rsid w:val="00383AFB"/>
    <w:rsid w:val="003947C7"/>
    <w:rsid w:val="003973C1"/>
    <w:rsid w:val="003B5086"/>
    <w:rsid w:val="003B6D27"/>
    <w:rsid w:val="003C37E3"/>
    <w:rsid w:val="003E33EC"/>
    <w:rsid w:val="0040394E"/>
    <w:rsid w:val="00403C20"/>
    <w:rsid w:val="004044B1"/>
    <w:rsid w:val="0041792E"/>
    <w:rsid w:val="00441D13"/>
    <w:rsid w:val="00450CFA"/>
    <w:rsid w:val="004608FD"/>
    <w:rsid w:val="00471CCA"/>
    <w:rsid w:val="00491E45"/>
    <w:rsid w:val="004A0033"/>
    <w:rsid w:val="004A48A5"/>
    <w:rsid w:val="004A4C04"/>
    <w:rsid w:val="004B0534"/>
    <w:rsid w:val="004C31C2"/>
    <w:rsid w:val="004D2222"/>
    <w:rsid w:val="004D6889"/>
    <w:rsid w:val="00503EA9"/>
    <w:rsid w:val="005158E3"/>
    <w:rsid w:val="005202FD"/>
    <w:rsid w:val="00546E8A"/>
    <w:rsid w:val="00556A0D"/>
    <w:rsid w:val="00567B3F"/>
    <w:rsid w:val="005850EF"/>
    <w:rsid w:val="00586CE8"/>
    <w:rsid w:val="0059349C"/>
    <w:rsid w:val="005A386B"/>
    <w:rsid w:val="005C6E63"/>
    <w:rsid w:val="005E1400"/>
    <w:rsid w:val="005F0688"/>
    <w:rsid w:val="005F26EB"/>
    <w:rsid w:val="00601122"/>
    <w:rsid w:val="006030D1"/>
    <w:rsid w:val="00611C33"/>
    <w:rsid w:val="0061473A"/>
    <w:rsid w:val="00621887"/>
    <w:rsid w:val="00622137"/>
    <w:rsid w:val="00633D55"/>
    <w:rsid w:val="006478C0"/>
    <w:rsid w:val="00663E3E"/>
    <w:rsid w:val="00674A0D"/>
    <w:rsid w:val="00676183"/>
    <w:rsid w:val="00695254"/>
    <w:rsid w:val="006B2171"/>
    <w:rsid w:val="006B2E86"/>
    <w:rsid w:val="006C196C"/>
    <w:rsid w:val="006C43E2"/>
    <w:rsid w:val="00710E71"/>
    <w:rsid w:val="00714678"/>
    <w:rsid w:val="007175D7"/>
    <w:rsid w:val="00724C31"/>
    <w:rsid w:val="00731A59"/>
    <w:rsid w:val="007405DD"/>
    <w:rsid w:val="00743AD3"/>
    <w:rsid w:val="007460FF"/>
    <w:rsid w:val="007464AD"/>
    <w:rsid w:val="0075344A"/>
    <w:rsid w:val="00766F9B"/>
    <w:rsid w:val="00781534"/>
    <w:rsid w:val="0079233D"/>
    <w:rsid w:val="007977B0"/>
    <w:rsid w:val="007A3410"/>
    <w:rsid w:val="007D0136"/>
    <w:rsid w:val="00812405"/>
    <w:rsid w:val="00820B12"/>
    <w:rsid w:val="00821554"/>
    <w:rsid w:val="00836A87"/>
    <w:rsid w:val="00853DFC"/>
    <w:rsid w:val="00855035"/>
    <w:rsid w:val="00861780"/>
    <w:rsid w:val="00876F41"/>
    <w:rsid w:val="00880C85"/>
    <w:rsid w:val="0089319E"/>
    <w:rsid w:val="00895081"/>
    <w:rsid w:val="008C2518"/>
    <w:rsid w:val="008D1EF1"/>
    <w:rsid w:val="008D6485"/>
    <w:rsid w:val="00930E8C"/>
    <w:rsid w:val="00932857"/>
    <w:rsid w:val="00936CEE"/>
    <w:rsid w:val="00943F5D"/>
    <w:rsid w:val="009462B3"/>
    <w:rsid w:val="00952698"/>
    <w:rsid w:val="00955537"/>
    <w:rsid w:val="00965151"/>
    <w:rsid w:val="00985F90"/>
    <w:rsid w:val="0099016B"/>
    <w:rsid w:val="009A55A5"/>
    <w:rsid w:val="009C2397"/>
    <w:rsid w:val="009C3B09"/>
    <w:rsid w:val="009D29DB"/>
    <w:rsid w:val="009D5007"/>
    <w:rsid w:val="009F6097"/>
    <w:rsid w:val="00A11881"/>
    <w:rsid w:val="00A212A2"/>
    <w:rsid w:val="00A808A7"/>
    <w:rsid w:val="00A820C8"/>
    <w:rsid w:val="00A97358"/>
    <w:rsid w:val="00AB2950"/>
    <w:rsid w:val="00AC7820"/>
    <w:rsid w:val="00AF4DA3"/>
    <w:rsid w:val="00AF58A5"/>
    <w:rsid w:val="00B129EE"/>
    <w:rsid w:val="00B13D33"/>
    <w:rsid w:val="00B34189"/>
    <w:rsid w:val="00B53CBB"/>
    <w:rsid w:val="00B54AB6"/>
    <w:rsid w:val="00B612AA"/>
    <w:rsid w:val="00B93FCD"/>
    <w:rsid w:val="00B94D59"/>
    <w:rsid w:val="00BC4710"/>
    <w:rsid w:val="00BD7F5B"/>
    <w:rsid w:val="00C002FC"/>
    <w:rsid w:val="00C00EEA"/>
    <w:rsid w:val="00C170C3"/>
    <w:rsid w:val="00C23CF8"/>
    <w:rsid w:val="00C32B2A"/>
    <w:rsid w:val="00C3340D"/>
    <w:rsid w:val="00C4246A"/>
    <w:rsid w:val="00C45A49"/>
    <w:rsid w:val="00C465DA"/>
    <w:rsid w:val="00C62FCB"/>
    <w:rsid w:val="00C74CE0"/>
    <w:rsid w:val="00C86292"/>
    <w:rsid w:val="00C976CE"/>
    <w:rsid w:val="00CA7345"/>
    <w:rsid w:val="00CB7EBB"/>
    <w:rsid w:val="00CC5997"/>
    <w:rsid w:val="00CF00BE"/>
    <w:rsid w:val="00D13966"/>
    <w:rsid w:val="00D17B68"/>
    <w:rsid w:val="00D17D73"/>
    <w:rsid w:val="00D25F84"/>
    <w:rsid w:val="00D269B0"/>
    <w:rsid w:val="00D27F81"/>
    <w:rsid w:val="00D304D4"/>
    <w:rsid w:val="00D43FCC"/>
    <w:rsid w:val="00D447E8"/>
    <w:rsid w:val="00D523D9"/>
    <w:rsid w:val="00D56D90"/>
    <w:rsid w:val="00D649CA"/>
    <w:rsid w:val="00D7200D"/>
    <w:rsid w:val="00D73449"/>
    <w:rsid w:val="00D75B72"/>
    <w:rsid w:val="00D866F0"/>
    <w:rsid w:val="00DB0B32"/>
    <w:rsid w:val="00DB3FF8"/>
    <w:rsid w:val="00DF3884"/>
    <w:rsid w:val="00E0627E"/>
    <w:rsid w:val="00E12D1E"/>
    <w:rsid w:val="00E16EC5"/>
    <w:rsid w:val="00E242B9"/>
    <w:rsid w:val="00E44E83"/>
    <w:rsid w:val="00E54036"/>
    <w:rsid w:val="00E57280"/>
    <w:rsid w:val="00E76B91"/>
    <w:rsid w:val="00EA1DF4"/>
    <w:rsid w:val="00EA2FA5"/>
    <w:rsid w:val="00EB600B"/>
    <w:rsid w:val="00ED2364"/>
    <w:rsid w:val="00ED2FB0"/>
    <w:rsid w:val="00F043C3"/>
    <w:rsid w:val="00F1350B"/>
    <w:rsid w:val="00F267D5"/>
    <w:rsid w:val="00F4798B"/>
    <w:rsid w:val="00F55FFD"/>
    <w:rsid w:val="00F57BE4"/>
    <w:rsid w:val="00F76247"/>
    <w:rsid w:val="00F770D7"/>
    <w:rsid w:val="00FB0F08"/>
    <w:rsid w:val="00FB28E0"/>
    <w:rsid w:val="00FB447D"/>
    <w:rsid w:val="00FB72AF"/>
    <w:rsid w:val="00FC25B1"/>
    <w:rsid w:val="00FD1ADB"/>
    <w:rsid w:val="00FE0FF9"/>
    <w:rsid w:val="00FE59D8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C5EE2"/>
  <w15:chartTrackingRefBased/>
  <w15:docId w15:val="{8E090662-05B4-4185-AA65-ABDD88A2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728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86178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61780"/>
  </w:style>
  <w:style w:type="character" w:styleId="Funotenzeichen">
    <w:name w:val="footnote reference"/>
    <w:basedOn w:val="Absatz-Standardschriftart"/>
    <w:rsid w:val="00861780"/>
    <w:rPr>
      <w:vertAlign w:val="superscript"/>
    </w:rPr>
  </w:style>
  <w:style w:type="paragraph" w:styleId="Sprechblasentext">
    <w:name w:val="Balloon Text"/>
    <w:basedOn w:val="Standard"/>
    <w:link w:val="SprechblasentextZchn"/>
    <w:rsid w:val="007815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8153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1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EACE-253F-4BDE-9FBB-1B0FC6C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 discipulus attentus fuisset, magistro respondere potuisset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discipulus attentus fuisset, magistro respondere potuisset</dc:title>
  <dc:subject/>
  <dc:creator>Ulrich Mersch-Justus</dc:creator>
  <cp:keywords/>
  <cp:lastModifiedBy>Ulrich Mersch-Justus</cp:lastModifiedBy>
  <cp:revision>2</cp:revision>
  <cp:lastPrinted>2011-07-12T18:31:00Z</cp:lastPrinted>
  <dcterms:created xsi:type="dcterms:W3CDTF">2023-11-17T05:45:00Z</dcterms:created>
  <dcterms:modified xsi:type="dcterms:W3CDTF">2023-11-17T05:45:00Z</dcterms:modified>
</cp:coreProperties>
</file>